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3B" w:rsidRPr="005C173B" w:rsidRDefault="005C173B" w:rsidP="005C1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Maggie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DeBell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5C173B" w:rsidRPr="005C173B" w:rsidRDefault="005C173B" w:rsidP="005C1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Amy Ma</w:t>
      </w:r>
    </w:p>
    <w:p w:rsidR="005C173B" w:rsidRPr="005C173B" w:rsidRDefault="005C173B" w:rsidP="005C1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Biology 110</w:t>
      </w:r>
    </w:p>
    <w:p w:rsidR="005C173B" w:rsidRPr="005C173B" w:rsidRDefault="005C173B" w:rsidP="005C1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Sorensen</w:t>
      </w:r>
    </w:p>
    <w:p w:rsidR="005C173B" w:rsidRPr="005C173B" w:rsidRDefault="005C173B" w:rsidP="005C1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11/09/2014</w:t>
      </w:r>
    </w:p>
    <w:p w:rsidR="005C173B" w:rsidRPr="005C173B" w:rsidRDefault="005C173B" w:rsidP="005C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36"/>
          <w:szCs w:val="36"/>
          <w:u w:val="single"/>
        </w:rPr>
        <w:t>Sanger Sequencing</w:t>
      </w:r>
    </w:p>
    <w:p w:rsidR="005C173B" w:rsidRPr="005C173B" w:rsidRDefault="005C173B" w:rsidP="005C1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b/>
          <w:bCs/>
          <w:color w:val="000000"/>
          <w:sz w:val="23"/>
          <w:szCs w:val="23"/>
        </w:rPr>
        <w:t>Used to determine sequence of nucleotides in DNA strand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b/>
          <w:bCs/>
          <w:color w:val="000000"/>
          <w:sz w:val="23"/>
          <w:szCs w:val="23"/>
        </w:rPr>
        <w:t>Procedure:</w:t>
      </w:r>
    </w:p>
    <w:p w:rsidR="005C173B" w:rsidRPr="005C173B" w:rsidRDefault="005C173B" w:rsidP="005C17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Denaturing the DNA into single strands through heat</w:t>
      </w:r>
    </w:p>
    <w:p w:rsidR="005C173B" w:rsidRPr="005C173B" w:rsidRDefault="005C173B" w:rsidP="005C17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Annealing: a specific primer binds to complementary spot on DNA strand</w:t>
      </w:r>
    </w:p>
    <w:p w:rsidR="005C173B" w:rsidRPr="005C173B" w:rsidRDefault="005C173B" w:rsidP="005C17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Extension: DNA strand is added to solution with DNA polymerase and all four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dNTPs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, along with one type of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</w:t>
      </w:r>
      <w:proofErr w:type="spellEnd"/>
    </w:p>
    <w:p w:rsidR="005C173B" w:rsidRPr="005C173B" w:rsidRDefault="005C173B" w:rsidP="005C17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Electrophoresis: the DNA strands are placed within a lane on a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polyacrylamide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gel in order to separate the different bands. With a UV light, the size of DNA fragments can be determined by the placement of the bands on the gel when shown under the light. Longer sequences go a shorter distance whereas the shorter fragments go a farther distance. </w:t>
      </w:r>
    </w:p>
    <w:p w:rsidR="005C173B" w:rsidRPr="005C173B" w:rsidRDefault="005C173B" w:rsidP="005C17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When all four reactions have occurred and lined up, the DNA sequence can be determined read in a 5’ to 3’ direction</w:t>
      </w:r>
    </w:p>
    <w:p w:rsidR="005C173B" w:rsidRPr="005C173B" w:rsidRDefault="005C173B" w:rsidP="005C17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Automated sequencing: to sequence more DNA with shorter time. The four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ddNTP’s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are labeled with a different color dye and ran through electrophoresis. Instead of </w:t>
      </w:r>
      <w:proofErr w:type="gram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running</w:t>
      </w:r>
      <w:proofErr w:type="gram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the DNA four times, we are able to see the DNA sequence all at once, because of the color dye.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b/>
          <w:bCs/>
          <w:color w:val="000000"/>
          <w:sz w:val="23"/>
          <w:szCs w:val="23"/>
        </w:rPr>
        <w:t>Explanation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-a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binds to DNA strand, but stops extension there because two missing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oxygens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prevent the next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dNTP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from binding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Example: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ddGTP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. The single strand of DNA is placed in a solution with plenty of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dNTPs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but </w:t>
      </w:r>
      <w:proofErr w:type="spellStart"/>
      <w:proofErr w:type="gram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ddGTP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 is</w:t>
      </w:r>
      <w:proofErr w:type="gram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only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-when a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ddGTP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binds to the strand, extension stops.</w:t>
      </w:r>
      <w:proofErr w:type="gramEnd"/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-therefore there is a guanine anywhere that the strand stops, and a cytosine on the original strand 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-by finding the length of many strands (through electrophoresis), the location of all of the guanines can be determined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-this is repeated with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ddATP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ddCTP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, and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ddTTP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>, until every nucleotide on the strand is determined</w:t>
      </w:r>
    </w:p>
    <w:p w:rsidR="005C173B" w:rsidRPr="005C173B" w:rsidRDefault="005C173B" w:rsidP="005C1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Times New Roman" w:eastAsia="Times New Roman" w:hAnsi="Times New Roman" w:cs="Times New Roman"/>
          <w:sz w:val="24"/>
          <w:szCs w:val="24"/>
        </w:rPr>
        <w:br/>
      </w:r>
      <w:r w:rsidRPr="005C173B">
        <w:rPr>
          <w:rFonts w:ascii="Times New Roman" w:eastAsia="Times New Roman" w:hAnsi="Times New Roman" w:cs="Times New Roman"/>
          <w:sz w:val="24"/>
          <w:szCs w:val="24"/>
        </w:rPr>
        <w:br/>
      </w:r>
      <w:r w:rsidRPr="005C173B">
        <w:rPr>
          <w:rFonts w:ascii="Times New Roman" w:eastAsia="Times New Roman" w:hAnsi="Times New Roman" w:cs="Times New Roman"/>
          <w:sz w:val="24"/>
          <w:szCs w:val="24"/>
        </w:rPr>
        <w:br/>
      </w:r>
      <w:r w:rsidRPr="005C17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173B" w:rsidRDefault="005C173B" w:rsidP="005C173B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:rsidR="005C173B" w:rsidRDefault="005C173B" w:rsidP="005C173B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9"/>
          <w:szCs w:val="29"/>
        </w:rPr>
        <w:lastRenderedPageBreak/>
        <w:t>Practice Quiz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What is not a necessary “ingredient” for Sanger sequencing?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ddNTPs</w:t>
      </w:r>
      <w:proofErr w:type="spellEnd"/>
    </w:p>
    <w:p w:rsidR="005C173B" w:rsidRPr="005C173B" w:rsidRDefault="005C173B" w:rsidP="005C173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heat</w:t>
      </w:r>
    </w:p>
    <w:p w:rsidR="005C173B" w:rsidRPr="005C173B" w:rsidRDefault="005C173B" w:rsidP="005C173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RNA polymerase</w:t>
      </w:r>
    </w:p>
    <w:p w:rsidR="005C173B" w:rsidRPr="005C173B" w:rsidRDefault="005C173B" w:rsidP="005C173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DNA primer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If a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ddATP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ends the extension process, then what was the nucleotide on the template strand?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adenine</w:t>
      </w:r>
    </w:p>
    <w:p w:rsidR="005C173B" w:rsidRPr="005C173B" w:rsidRDefault="005C173B" w:rsidP="005C173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thymine</w:t>
      </w:r>
    </w:p>
    <w:p w:rsidR="005C173B" w:rsidRPr="005C173B" w:rsidRDefault="005C173B" w:rsidP="005C173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cytosine</w:t>
      </w:r>
    </w:p>
    <w:p w:rsidR="005C173B" w:rsidRPr="005C173B" w:rsidRDefault="005C173B" w:rsidP="005C173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guanine</w:t>
      </w:r>
    </w:p>
    <w:p w:rsidR="005C173B" w:rsidRPr="005C173B" w:rsidRDefault="005C173B" w:rsidP="005C1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Before DNA can be sequenced, the three steps must be completed in the following order: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Extension, Annealing, Denaturing</w:t>
      </w:r>
    </w:p>
    <w:p w:rsidR="005C173B" w:rsidRPr="005C173B" w:rsidRDefault="005C173B" w:rsidP="005C173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Annealing, Extension, Denaturing</w:t>
      </w:r>
    </w:p>
    <w:p w:rsidR="005C173B" w:rsidRPr="005C173B" w:rsidRDefault="005C173B" w:rsidP="005C173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Annealing, Denaturing, Extension</w:t>
      </w:r>
    </w:p>
    <w:p w:rsidR="005C173B" w:rsidRPr="005C173B" w:rsidRDefault="005C173B" w:rsidP="005C173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Denaturation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>, Annealing, Extension</w:t>
      </w:r>
    </w:p>
    <w:p w:rsidR="005C173B" w:rsidRPr="005C173B" w:rsidRDefault="005C173B" w:rsidP="005C1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The location of the bands on the gel after electrophoresis is due to</w:t>
      </w:r>
    </w:p>
    <w:p w:rsidR="005C173B" w:rsidRPr="005C173B" w:rsidRDefault="005C173B" w:rsidP="005C173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the amount of DNA </w:t>
      </w:r>
    </w:p>
    <w:p w:rsidR="005C173B" w:rsidRPr="005C173B" w:rsidRDefault="005C173B" w:rsidP="005C173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The length of DNA</w:t>
      </w:r>
    </w:p>
    <w:p w:rsidR="005C173B" w:rsidRPr="005C173B" w:rsidRDefault="005C173B" w:rsidP="005C173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The strength of the sample</w:t>
      </w:r>
    </w:p>
    <w:p w:rsidR="005C173B" w:rsidRPr="005C173B" w:rsidRDefault="005C173B" w:rsidP="005C173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The weight of the DNA.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The following “ingredients” bind to the original DNA template: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dNTP</w:t>
      </w:r>
      <w:proofErr w:type="spellEnd"/>
    </w:p>
    <w:p w:rsidR="005C173B" w:rsidRPr="005C173B" w:rsidRDefault="005C173B" w:rsidP="005C173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</w:t>
      </w:r>
      <w:proofErr w:type="spellEnd"/>
    </w:p>
    <w:p w:rsidR="005C173B" w:rsidRPr="005C173B" w:rsidRDefault="005C173B" w:rsidP="005C173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DNA polymerase</w:t>
      </w:r>
    </w:p>
    <w:p w:rsidR="005C173B" w:rsidRPr="005C173B" w:rsidRDefault="005C173B" w:rsidP="005C173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all of the above</w:t>
      </w:r>
    </w:p>
    <w:p w:rsidR="005C173B" w:rsidRPr="005C173B" w:rsidRDefault="005C173B" w:rsidP="005C1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Times New Roman" w:eastAsia="Times New Roman" w:hAnsi="Times New Roman" w:cs="Times New Roman"/>
          <w:sz w:val="24"/>
          <w:szCs w:val="24"/>
        </w:rPr>
        <w:br/>
      </w:r>
      <w:r w:rsidRPr="005C17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9"/>
          <w:szCs w:val="29"/>
        </w:rPr>
        <w:t>Essay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What is the purpose of electrophoresis in Sanger sequencing?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    </w:t>
      </w:r>
    </w:p>
    <w:p w:rsidR="005C173B" w:rsidRPr="005C173B" w:rsidRDefault="005C173B" w:rsidP="005C1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lastRenderedPageBreak/>
        <w:t>Explain the purpose of the following ingredients used for Sanger sequencing:</w:t>
      </w:r>
    </w:p>
    <w:p w:rsidR="005C173B" w:rsidRPr="005C173B" w:rsidRDefault="005C173B" w:rsidP="005C173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-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dNTP</w:t>
      </w:r>
      <w:proofErr w:type="spellEnd"/>
    </w:p>
    <w:p w:rsidR="005C173B" w:rsidRPr="005C173B" w:rsidRDefault="005C173B" w:rsidP="005C173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-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</w:t>
      </w:r>
      <w:proofErr w:type="spellEnd"/>
    </w:p>
    <w:p w:rsidR="005C173B" w:rsidRPr="005C173B" w:rsidRDefault="005C173B" w:rsidP="005C173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-DNA polymerase</w:t>
      </w:r>
    </w:p>
    <w:p w:rsidR="005C173B" w:rsidRPr="005C173B" w:rsidRDefault="005C173B" w:rsidP="005C173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-DNA template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9"/>
          <w:szCs w:val="29"/>
        </w:rPr>
        <w:t>Key</w:t>
      </w:r>
    </w:p>
    <w:p w:rsidR="005C173B" w:rsidRPr="005C173B" w:rsidRDefault="005C173B" w:rsidP="005C173B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C</w:t>
      </w:r>
    </w:p>
    <w:p w:rsidR="005C173B" w:rsidRPr="005C173B" w:rsidRDefault="005C173B" w:rsidP="005C173B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B</w:t>
      </w:r>
    </w:p>
    <w:p w:rsidR="005C173B" w:rsidRPr="005C173B" w:rsidRDefault="005C173B" w:rsidP="005C173B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D</w:t>
      </w:r>
    </w:p>
    <w:p w:rsidR="005C173B" w:rsidRPr="005C173B" w:rsidRDefault="005C173B" w:rsidP="005C173B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B</w:t>
      </w:r>
    </w:p>
    <w:p w:rsidR="005C173B" w:rsidRPr="005C173B" w:rsidRDefault="005C173B" w:rsidP="005C173B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D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-put newly extended DNA strands into gel, with the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ddGTP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sample in one lane,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ddATP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sample in another, etc.</w:t>
      </w:r>
    </w:p>
    <w:p w:rsidR="005C173B" w:rsidRPr="005C173B" w:rsidRDefault="005C173B" w:rsidP="005C173B">
      <w:pPr>
        <w:spacing w:after="0" w:line="240" w:lineRule="auto"/>
        <w:ind w:left="720" w:firstLine="120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-run the gel electrophoresis machine to test for length (shortest strands go the farthest)</w:t>
      </w:r>
    </w:p>
    <w:p w:rsidR="005C173B" w:rsidRPr="005C173B" w:rsidRDefault="005C173B" w:rsidP="005C173B">
      <w:pPr>
        <w:spacing w:after="0" w:line="240" w:lineRule="auto"/>
        <w:ind w:left="720" w:firstLine="120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-using the results of this test, piece together the sequence on the template strand by determining the complement of the nucleotide in the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that stops extension at that particular strand length</w:t>
      </w:r>
    </w:p>
    <w:p w:rsidR="005C173B" w:rsidRPr="005C173B" w:rsidRDefault="005C173B" w:rsidP="005C1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173B" w:rsidRPr="005C173B" w:rsidRDefault="005C173B" w:rsidP="005C173B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-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dNTPs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bind to the original template to perform extension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  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5C173B">
        <w:rPr>
          <w:rFonts w:ascii="Arial" w:eastAsia="Times New Roman" w:hAnsi="Arial" w:cs="Arial"/>
          <w:color w:val="000000"/>
          <w:sz w:val="23"/>
          <w:szCs w:val="23"/>
        </w:rPr>
        <w:t>  -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ddNTPs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bind to the original template and stop extension</w:t>
      </w:r>
    </w:p>
    <w:p w:rsidR="005C173B" w:rsidRPr="005C173B" w:rsidRDefault="005C173B" w:rsidP="005C17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-DNA polymerase aids extension by binding to the primer on the original strand and becomes the mechanism for binding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dNTPs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to the original strand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   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-DNA template is the strand of DNA you are trying to sequence</w:t>
      </w:r>
    </w:p>
    <w:p w:rsidR="00E35ACA" w:rsidRDefault="00E35ACA"/>
    <w:sectPr w:rsidR="00E35ACA" w:rsidSect="00E35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662"/>
    <w:multiLevelType w:val="multilevel"/>
    <w:tmpl w:val="E5F2F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25DC5"/>
    <w:multiLevelType w:val="multilevel"/>
    <w:tmpl w:val="449A2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16F7C"/>
    <w:multiLevelType w:val="multilevel"/>
    <w:tmpl w:val="0920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5240B"/>
    <w:multiLevelType w:val="multilevel"/>
    <w:tmpl w:val="C12A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F308F"/>
    <w:multiLevelType w:val="multilevel"/>
    <w:tmpl w:val="4A48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83BC6"/>
    <w:multiLevelType w:val="multilevel"/>
    <w:tmpl w:val="C566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77D02"/>
    <w:multiLevelType w:val="multilevel"/>
    <w:tmpl w:val="0B22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711032"/>
    <w:multiLevelType w:val="multilevel"/>
    <w:tmpl w:val="E654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04482"/>
    <w:multiLevelType w:val="multilevel"/>
    <w:tmpl w:val="FA4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D14D2"/>
    <w:multiLevelType w:val="multilevel"/>
    <w:tmpl w:val="D27C5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416B4C"/>
    <w:multiLevelType w:val="multilevel"/>
    <w:tmpl w:val="1DD26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94516"/>
    <w:multiLevelType w:val="multilevel"/>
    <w:tmpl w:val="28D4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FF05E5"/>
    <w:multiLevelType w:val="multilevel"/>
    <w:tmpl w:val="A506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35120"/>
    <w:multiLevelType w:val="multilevel"/>
    <w:tmpl w:val="DE26E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4775F"/>
    <w:multiLevelType w:val="multilevel"/>
    <w:tmpl w:val="B02A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EE2B87"/>
    <w:multiLevelType w:val="multilevel"/>
    <w:tmpl w:val="3A8E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1"/>
    <w:lvlOverride w:ilvl="0">
      <w:lvl w:ilvl="0">
        <w:numFmt w:val="upperLetter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upperLetter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upperLetter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15"/>
    <w:lvlOverride w:ilvl="0">
      <w:lvl w:ilvl="0">
        <w:numFmt w:val="upperLetter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upperLetter"/>
        <w:lvlText w:val="%1."/>
        <w:lvlJc w:val="left"/>
      </w:lvl>
    </w:lvlOverride>
  </w:num>
  <w:num w:numId="12">
    <w:abstractNumId w:val="5"/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73B"/>
    <w:rsid w:val="005C173B"/>
    <w:rsid w:val="00E3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2896</Characters>
  <Application>Microsoft Office Word</Application>
  <DocSecurity>0</DocSecurity>
  <Lines>24</Lines>
  <Paragraphs>6</Paragraphs>
  <ScaleCrop>false</ScaleCrop>
  <Company>Hewlett-Packard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DeBell</dc:creator>
  <cp:lastModifiedBy>Maggie DeBell</cp:lastModifiedBy>
  <cp:revision>1</cp:revision>
  <dcterms:created xsi:type="dcterms:W3CDTF">2014-11-10T03:47:00Z</dcterms:created>
  <dcterms:modified xsi:type="dcterms:W3CDTF">2014-11-10T03:49:00Z</dcterms:modified>
</cp:coreProperties>
</file>