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70C0E" w14:textId="77777777" w:rsidR="00D92C5A" w:rsidRDefault="00D92C5A" w:rsidP="00D92C5A">
      <w:pPr>
        <w:pStyle w:val="Heading1"/>
      </w:pPr>
      <w:r>
        <w:t>PCR</w:t>
      </w:r>
    </w:p>
    <w:p w14:paraId="7BA67ECD" w14:textId="77777777" w:rsidR="00D92C5A" w:rsidRDefault="00D92C5A" w:rsidP="00D92C5A">
      <w:pPr>
        <w:pStyle w:val="Heading2"/>
      </w:pPr>
      <w:r>
        <w:t>What is it?</w:t>
      </w:r>
    </w:p>
    <w:p w14:paraId="3D5B7948" w14:textId="77777777" w:rsidR="00BF5D66" w:rsidRDefault="00BF5D66" w:rsidP="00BF5D66">
      <w:pPr>
        <w:pStyle w:val="Heading3"/>
      </w:pPr>
      <w:r>
        <w:t>Polymerase Chain Reaction</w:t>
      </w:r>
    </w:p>
    <w:p w14:paraId="79488DE7" w14:textId="77777777" w:rsidR="00D92C5A" w:rsidRDefault="00D92C5A" w:rsidP="00D92C5A">
      <w:pPr>
        <w:pStyle w:val="Heading3"/>
      </w:pPr>
      <w:r>
        <w:t>A method to amplify a particular piece of DNA</w:t>
      </w:r>
    </w:p>
    <w:p w14:paraId="6F78D372" w14:textId="77777777" w:rsidR="00D92C5A" w:rsidRDefault="00D92C5A" w:rsidP="00D92C5A">
      <w:pPr>
        <w:pStyle w:val="Heading3"/>
      </w:pPr>
      <w:r>
        <w:rPr>
          <w:i/>
        </w:rPr>
        <w:t>In vitro</w:t>
      </w:r>
      <w:r>
        <w:t xml:space="preserve"> procedure</w:t>
      </w:r>
      <w:r w:rsidR="00B02719">
        <w:t xml:space="preserve"> that simulates DNA replication in cells</w:t>
      </w:r>
    </w:p>
    <w:p w14:paraId="0954B86D" w14:textId="77777777" w:rsidR="00D92C5A" w:rsidRDefault="00D92C5A" w:rsidP="00D92C5A">
      <w:pPr>
        <w:pStyle w:val="Heading3"/>
      </w:pPr>
      <w:r>
        <w:t xml:space="preserve">It amplifies the specific DNA sequence millions of times in just hours </w:t>
      </w:r>
    </w:p>
    <w:p w14:paraId="1233D264" w14:textId="77777777" w:rsidR="00D92C5A" w:rsidRDefault="00D92C5A" w:rsidP="00D92C5A">
      <w:pPr>
        <w:pStyle w:val="Heading3"/>
      </w:pPr>
      <w:r>
        <w:t>Necessary for several other genetic uses of DNA such as Sanger sequencing</w:t>
      </w:r>
    </w:p>
    <w:p w14:paraId="691B00EB" w14:textId="77777777" w:rsidR="00B02719" w:rsidRDefault="00B02719" w:rsidP="00D92C5A">
      <w:pPr>
        <w:pStyle w:val="Heading3"/>
      </w:pPr>
      <w:r>
        <w:t xml:space="preserve">Developed by </w:t>
      </w:r>
      <w:proofErr w:type="spellStart"/>
      <w:r>
        <w:t>Kary</w:t>
      </w:r>
      <w:proofErr w:type="spellEnd"/>
      <w:r>
        <w:t xml:space="preserve"> Mullis in 1983</w:t>
      </w:r>
    </w:p>
    <w:p w14:paraId="4BFF3939" w14:textId="77777777" w:rsidR="00D92C5A" w:rsidRDefault="00D92C5A" w:rsidP="00D92C5A">
      <w:pPr>
        <w:pStyle w:val="Heading2"/>
      </w:pPr>
      <w:r>
        <w:t>What is needed?</w:t>
      </w:r>
    </w:p>
    <w:p w14:paraId="1943113B" w14:textId="77777777" w:rsidR="00D92C5A" w:rsidRDefault="00D92C5A" w:rsidP="00D92C5A">
      <w:pPr>
        <w:pStyle w:val="Heading3"/>
      </w:pPr>
      <w:r>
        <w:t>DNA sequence of interest</w:t>
      </w:r>
    </w:p>
    <w:p w14:paraId="3CF8CFE3" w14:textId="77777777" w:rsidR="00D92C5A" w:rsidRDefault="00D92C5A" w:rsidP="00D92C5A">
      <w:pPr>
        <w:pStyle w:val="Heading3"/>
      </w:pPr>
      <w:r>
        <w:t>Heat</w:t>
      </w:r>
      <w:r w:rsidR="00896475">
        <w:t xml:space="preserve"> stable DNA polymerase (ex: </w:t>
      </w:r>
      <w:proofErr w:type="spellStart"/>
      <w:r w:rsidR="00896475">
        <w:t>Taq</w:t>
      </w:r>
      <w:proofErr w:type="spellEnd"/>
      <w:r w:rsidR="00896475">
        <w:t xml:space="preserve"> from </w:t>
      </w:r>
      <w:proofErr w:type="spellStart"/>
      <w:r w:rsidR="00896475">
        <w:rPr>
          <w:i/>
        </w:rPr>
        <w:t>Thermus</w:t>
      </w:r>
      <w:proofErr w:type="spellEnd"/>
      <w:r w:rsidR="00896475">
        <w:rPr>
          <w:i/>
        </w:rPr>
        <w:t xml:space="preserve"> </w:t>
      </w:r>
      <w:proofErr w:type="spellStart"/>
      <w:r w:rsidR="00896475">
        <w:rPr>
          <w:i/>
        </w:rPr>
        <w:t>aquaticus</w:t>
      </w:r>
      <w:proofErr w:type="spellEnd"/>
      <w:r w:rsidR="00896475">
        <w:t>)</w:t>
      </w:r>
    </w:p>
    <w:p w14:paraId="304C0DEF" w14:textId="77777777" w:rsidR="00EC3C47" w:rsidRDefault="00EC3C47" w:rsidP="00BF5D66">
      <w:pPr>
        <w:pStyle w:val="Heading4"/>
      </w:pPr>
      <w:r>
        <w:t>Extends the primers in the 5’-3’ direction</w:t>
      </w:r>
    </w:p>
    <w:p w14:paraId="70BF54D3" w14:textId="77777777" w:rsidR="00BF5D66" w:rsidRDefault="00EC3C47" w:rsidP="00BF5D66">
      <w:pPr>
        <w:pStyle w:val="Heading4"/>
      </w:pPr>
      <w:r>
        <w:t>Must be heat stable so it does not denature during the extreme range of temperatures used throughout the reaction</w:t>
      </w:r>
    </w:p>
    <w:p w14:paraId="77261C08" w14:textId="77777777" w:rsidR="00D92C5A" w:rsidRDefault="00D92C5A" w:rsidP="00D92C5A">
      <w:pPr>
        <w:pStyle w:val="Heading3"/>
      </w:pPr>
      <w:r>
        <w:t xml:space="preserve">All 4 </w:t>
      </w:r>
      <w:proofErr w:type="spellStart"/>
      <w:r>
        <w:t>deoxynucleotides</w:t>
      </w:r>
      <w:proofErr w:type="spellEnd"/>
      <w:r>
        <w:t xml:space="preserve"> (</w:t>
      </w:r>
      <w:proofErr w:type="spellStart"/>
      <w:r>
        <w:t>dNTPs</w:t>
      </w:r>
      <w:proofErr w:type="spellEnd"/>
      <w:r>
        <w:t>): A, T, C, and G</w:t>
      </w:r>
    </w:p>
    <w:p w14:paraId="0C0E6901" w14:textId="77777777" w:rsidR="00EC3C47" w:rsidRDefault="00EC3C47" w:rsidP="00EC3C47">
      <w:pPr>
        <w:pStyle w:val="Heading4"/>
      </w:pPr>
      <w:r>
        <w:t>Used by the polymerase enzyme to extend the primers</w:t>
      </w:r>
    </w:p>
    <w:p w14:paraId="1FDEF5DA" w14:textId="77777777" w:rsidR="00D92C5A" w:rsidRDefault="00C404C0" w:rsidP="00D92C5A">
      <w:pPr>
        <w:pStyle w:val="Heading3"/>
      </w:pPr>
      <w:r>
        <w:t>Forward and reverse</w:t>
      </w:r>
      <w:r w:rsidR="00BF5D66">
        <w:t xml:space="preserve"> DNA</w:t>
      </w:r>
      <w:r>
        <w:t xml:space="preserve"> primers</w:t>
      </w:r>
    </w:p>
    <w:p w14:paraId="478A5F4C" w14:textId="77777777" w:rsidR="00C404C0" w:rsidRDefault="00C404C0" w:rsidP="00C404C0">
      <w:pPr>
        <w:pStyle w:val="Heading4"/>
      </w:pPr>
      <w:r>
        <w:t xml:space="preserve">Primers: short single-stranded DNA sequences (15-40 base pairs long) that bind to either side of the </w:t>
      </w:r>
      <w:r w:rsidR="00EB35C2">
        <w:t xml:space="preserve">DNA of interest. This allows the specific </w:t>
      </w:r>
      <w:r w:rsidR="00226C02">
        <w:t>sequence to be amplified.</w:t>
      </w:r>
      <w:r w:rsidR="00BF5D66">
        <w:t xml:space="preserve"> They are made commercially and can be ordered to match the DNA sequence of interest.</w:t>
      </w:r>
    </w:p>
    <w:p w14:paraId="2276BBCE" w14:textId="77777777" w:rsidR="00EC3C47" w:rsidRDefault="00EC3C47" w:rsidP="00C404C0">
      <w:pPr>
        <w:pStyle w:val="Heading4"/>
      </w:pPr>
      <w:r>
        <w:t>Provide a starting point for the polymerase to begin adding nucleotides</w:t>
      </w:r>
    </w:p>
    <w:p w14:paraId="400F9578" w14:textId="77777777" w:rsidR="00226C02" w:rsidRDefault="00226C02" w:rsidP="00226C02">
      <w:pPr>
        <w:pStyle w:val="Heading3"/>
      </w:pPr>
      <w:r>
        <w:t>Buffer</w:t>
      </w:r>
    </w:p>
    <w:p w14:paraId="30E5E8F2" w14:textId="77777777" w:rsidR="00EC3C47" w:rsidRDefault="00BF5D66" w:rsidP="00EC3C47">
      <w:pPr>
        <w:pStyle w:val="Heading4"/>
      </w:pPr>
      <w:r>
        <w:t>A salt solution buffer with a regulated pH is used to stabilize the reaction</w:t>
      </w:r>
      <w:r w:rsidR="00EC3C47">
        <w:t xml:space="preserve"> by providing the optimal environmental conditions for the polymerase enzyme (enzymes are most effective in their optimal conditions)</w:t>
      </w:r>
    </w:p>
    <w:p w14:paraId="7F266945" w14:textId="77777777" w:rsidR="00EC3C47" w:rsidRDefault="00EC3C47" w:rsidP="00EC3C47">
      <w:pPr>
        <w:pStyle w:val="Heading3"/>
      </w:pPr>
      <w:r>
        <w:t>Thermal cycler</w:t>
      </w:r>
    </w:p>
    <w:p w14:paraId="7FA188B4" w14:textId="77777777" w:rsidR="00EC3C47" w:rsidRDefault="00EC3C47" w:rsidP="00EC3C47">
      <w:pPr>
        <w:pStyle w:val="Heading4"/>
      </w:pPr>
      <w:r>
        <w:t>A device programmed to change the temperatures for the various steps of the reaction</w:t>
      </w:r>
    </w:p>
    <w:p w14:paraId="73065F58" w14:textId="77777777" w:rsidR="00EC3C47" w:rsidRDefault="00EC3C47" w:rsidP="00EC3C47">
      <w:pPr>
        <w:pStyle w:val="Heading2"/>
        <w:numPr>
          <w:ilvl w:val="0"/>
          <w:numId w:val="0"/>
        </w:numPr>
        <w:ind w:left="2160"/>
      </w:pPr>
    </w:p>
    <w:p w14:paraId="568499D8" w14:textId="77777777" w:rsidR="00226C02" w:rsidRDefault="00226C02" w:rsidP="00226C02">
      <w:pPr>
        <w:pStyle w:val="Heading2"/>
      </w:pPr>
      <w:r>
        <w:t>What are the steps?</w:t>
      </w:r>
    </w:p>
    <w:p w14:paraId="380EDC72" w14:textId="77777777" w:rsidR="00226C02" w:rsidRDefault="00226C02" w:rsidP="00226C02">
      <w:pPr>
        <w:pStyle w:val="Heading3"/>
      </w:pPr>
      <w:r>
        <w:t>Denaturation</w:t>
      </w:r>
    </w:p>
    <w:p w14:paraId="2D2BC740" w14:textId="77777777" w:rsidR="00226C02" w:rsidRPr="00226C02" w:rsidRDefault="00226C02" w:rsidP="00226C02">
      <w:pPr>
        <w:pStyle w:val="Heading4"/>
      </w:pPr>
      <w:r w:rsidRPr="00226C02">
        <w:t>94</w:t>
      </w:r>
      <w:r w:rsidRPr="00226C02">
        <w:rPr>
          <w:rFonts w:cs="Lucida Grande"/>
          <w:color w:val="000000"/>
        </w:rPr>
        <w:t xml:space="preserve"> </w:t>
      </w:r>
      <w:r w:rsidRPr="00226C02">
        <w:rPr>
          <w:rFonts w:cs="Lucida Grande"/>
        </w:rPr>
        <w:t>°C to separate the double-stranded DNA</w:t>
      </w:r>
      <w:r>
        <w:rPr>
          <w:rFonts w:cs="Lucida Grande"/>
        </w:rPr>
        <w:t xml:space="preserve"> helix</w:t>
      </w:r>
    </w:p>
    <w:p w14:paraId="0387A0D2" w14:textId="77777777" w:rsidR="00226C02" w:rsidRDefault="00226C02" w:rsidP="00226C02">
      <w:pPr>
        <w:pStyle w:val="Heading4"/>
      </w:pPr>
      <w:r w:rsidRPr="00226C02">
        <w:t>Breaks hydrogen bonds between base pairs</w:t>
      </w:r>
    </w:p>
    <w:p w14:paraId="05313F1B" w14:textId="77777777" w:rsidR="00BF5D66" w:rsidRDefault="00BF5D66" w:rsidP="00226C02">
      <w:pPr>
        <w:pStyle w:val="Heading4"/>
      </w:pPr>
      <w:r>
        <w:t>Similar to what helicase does in DNA replication</w:t>
      </w:r>
    </w:p>
    <w:p w14:paraId="4D4EA5BB" w14:textId="77777777" w:rsidR="00226C02" w:rsidRDefault="00226C02" w:rsidP="00226C02">
      <w:pPr>
        <w:pStyle w:val="Heading3"/>
      </w:pPr>
      <w:r>
        <w:t>Annealing</w:t>
      </w:r>
    </w:p>
    <w:p w14:paraId="5D38D63E" w14:textId="77777777" w:rsidR="00226C02" w:rsidRPr="00BF5D66" w:rsidRDefault="00226C02" w:rsidP="00226C02">
      <w:pPr>
        <w:pStyle w:val="Heading4"/>
      </w:pPr>
      <w:r>
        <w:t>50</w:t>
      </w:r>
      <w:r w:rsidRPr="00226C02">
        <w:rPr>
          <w:rFonts w:cs="Lucida Grande"/>
        </w:rPr>
        <w:t>°</w:t>
      </w:r>
      <w:r>
        <w:rPr>
          <w:rFonts w:cs="Lucida Grande"/>
        </w:rPr>
        <w:t xml:space="preserve">C to allow the primers to bind </w:t>
      </w:r>
      <w:r w:rsidR="00195737">
        <w:rPr>
          <w:rFonts w:cs="Lucida Grande"/>
        </w:rPr>
        <w:t xml:space="preserve">to </w:t>
      </w:r>
      <w:r>
        <w:rPr>
          <w:rFonts w:cs="Lucida Grande"/>
        </w:rPr>
        <w:t xml:space="preserve">their complementary </w:t>
      </w:r>
      <w:r w:rsidR="00195737">
        <w:rPr>
          <w:rFonts w:cs="Lucida Grande"/>
        </w:rPr>
        <w:t>sequence on the target DNA</w:t>
      </w:r>
    </w:p>
    <w:p w14:paraId="687FE429" w14:textId="77777777" w:rsidR="00BF5D66" w:rsidRPr="00195737" w:rsidRDefault="00BF5D66" w:rsidP="00226C02">
      <w:pPr>
        <w:pStyle w:val="Heading4"/>
      </w:pPr>
      <w:r>
        <w:t>One primer binds upstream and the other binds downstream, thus flanking the DNA segment of interest</w:t>
      </w:r>
    </w:p>
    <w:p w14:paraId="0D60D85B" w14:textId="77777777" w:rsidR="00195737" w:rsidRDefault="00195737" w:rsidP="00195737">
      <w:pPr>
        <w:pStyle w:val="Heading3"/>
      </w:pPr>
      <w:r>
        <w:lastRenderedPageBreak/>
        <w:t>Extension</w:t>
      </w:r>
    </w:p>
    <w:p w14:paraId="5758DE45" w14:textId="77777777" w:rsidR="00195737" w:rsidRPr="00BF5D66" w:rsidRDefault="00195737" w:rsidP="00195737">
      <w:pPr>
        <w:pStyle w:val="Heading4"/>
      </w:pPr>
      <w:r>
        <w:t>72</w:t>
      </w:r>
      <w:r w:rsidRPr="00226C02">
        <w:rPr>
          <w:rFonts w:cs="Lucida Grande"/>
        </w:rPr>
        <w:t>°</w:t>
      </w:r>
      <w:r w:rsidR="00BF5D66">
        <w:rPr>
          <w:rFonts w:cs="Lucida Grande"/>
        </w:rPr>
        <w:t xml:space="preserve">C to allow a heat-stable </w:t>
      </w:r>
      <w:r>
        <w:rPr>
          <w:rFonts w:cs="Lucida Grande"/>
        </w:rPr>
        <w:t>polymerase</w:t>
      </w:r>
      <w:r w:rsidR="00BF5D66">
        <w:rPr>
          <w:rFonts w:cs="Lucida Grande"/>
        </w:rPr>
        <w:t xml:space="preserve"> (like </w:t>
      </w:r>
      <w:proofErr w:type="spellStart"/>
      <w:r w:rsidR="00BF5D66">
        <w:rPr>
          <w:rFonts w:cs="Lucida Grande"/>
        </w:rPr>
        <w:t>Taq</w:t>
      </w:r>
      <w:proofErr w:type="spellEnd"/>
      <w:r w:rsidR="00BF5D66">
        <w:rPr>
          <w:rFonts w:cs="Lucida Grande"/>
        </w:rPr>
        <w:t>)</w:t>
      </w:r>
      <w:r>
        <w:rPr>
          <w:rFonts w:cs="Lucida Grande"/>
        </w:rPr>
        <w:t xml:space="preserve"> to extend the primers 5’-3’ at its optimal temperature</w:t>
      </w:r>
    </w:p>
    <w:p w14:paraId="0753D449" w14:textId="77777777" w:rsidR="00BF5D66" w:rsidRPr="00BF5D66" w:rsidRDefault="00BF5D66" w:rsidP="00BF5D66">
      <w:pPr>
        <w:pStyle w:val="Heading3"/>
      </w:pPr>
      <w:r>
        <w:t>Process then repeats to create many copies of the desired sequence</w:t>
      </w:r>
    </w:p>
    <w:p w14:paraId="3603B87B" w14:textId="77777777" w:rsidR="00BF5D66" w:rsidRDefault="00BF5D66" w:rsidP="00BF5D66">
      <w:pPr>
        <w:pStyle w:val="Heading2"/>
      </w:pPr>
      <w:r>
        <w:t>How much DNA does it replicate?</w:t>
      </w:r>
    </w:p>
    <w:p w14:paraId="47C916DB" w14:textId="77777777" w:rsidR="00BF5D66" w:rsidRDefault="00BF5D66" w:rsidP="00BF5D66">
      <w:pPr>
        <w:pStyle w:val="Heading3"/>
      </w:pPr>
      <w:r>
        <w:t>PCR amplifies a DNA sequence exponentially</w:t>
      </w:r>
    </w:p>
    <w:p w14:paraId="087EB70A" w14:textId="77777777" w:rsidR="00BF5D66" w:rsidRDefault="00BF5D66" w:rsidP="00BF5D66">
      <w:pPr>
        <w:pStyle w:val="Heading3"/>
      </w:pPr>
      <w:r>
        <w:t>2</w:t>
      </w:r>
      <w:r>
        <w:rPr>
          <w:vertAlign w:val="superscript"/>
        </w:rPr>
        <w:t xml:space="preserve">n </w:t>
      </w:r>
      <w:r>
        <w:t>is a formula that can be used to determine how many identical copies will be produced, where n equals the number of rounds of replication</w:t>
      </w:r>
    </w:p>
    <w:p w14:paraId="0040A832" w14:textId="77777777" w:rsidR="00BF5D66" w:rsidRPr="00195737" w:rsidRDefault="00BF5D66" w:rsidP="00BF5D66">
      <w:pPr>
        <w:pStyle w:val="Heading3"/>
      </w:pPr>
      <w:r>
        <w:t>Ex: After 15 rounds, there will be 32768 copies of the desired DNA sequence because 2</w:t>
      </w:r>
      <w:r>
        <w:rPr>
          <w:vertAlign w:val="superscript"/>
        </w:rPr>
        <w:t>15</w:t>
      </w:r>
      <w:r>
        <w:t>=32768</w:t>
      </w:r>
    </w:p>
    <w:p w14:paraId="4B81240F" w14:textId="77777777" w:rsidR="00195737" w:rsidRDefault="00195737" w:rsidP="00195737">
      <w:pPr>
        <w:pStyle w:val="Heading2"/>
      </w:pPr>
      <w:r>
        <w:t>What is it used for?</w:t>
      </w:r>
    </w:p>
    <w:p w14:paraId="34513F80" w14:textId="77777777" w:rsidR="00EC3C47" w:rsidRDefault="00EC3C47" w:rsidP="00EC3C47">
      <w:pPr>
        <w:pStyle w:val="Heading3"/>
      </w:pPr>
      <w:r>
        <w:t>Disease</w:t>
      </w:r>
    </w:p>
    <w:p w14:paraId="2BFDD084" w14:textId="77777777" w:rsidR="00B35ACD" w:rsidRDefault="00B35ACD" w:rsidP="00B35ACD">
      <w:pPr>
        <w:pStyle w:val="Heading4"/>
      </w:pPr>
      <w:r>
        <w:t>PCR can be used in genetic counseling to test for carriers of certain alleles or mutations, such as in prenatal testing for different diseases</w:t>
      </w:r>
    </w:p>
    <w:p w14:paraId="43352893" w14:textId="77777777" w:rsidR="00B35ACD" w:rsidRDefault="00B35ACD" w:rsidP="00B35ACD">
      <w:pPr>
        <w:pStyle w:val="Heading4"/>
      </w:pPr>
      <w:r>
        <w:t>PCR can be used to study the genes that cause cancer</w:t>
      </w:r>
    </w:p>
    <w:p w14:paraId="69627A53" w14:textId="77777777" w:rsidR="00B35ACD" w:rsidRDefault="00B35ACD" w:rsidP="00B35ACD">
      <w:pPr>
        <w:pStyle w:val="Heading4"/>
      </w:pPr>
      <w:r>
        <w:t>PCR can be used to study infectious diseases like HIV</w:t>
      </w:r>
    </w:p>
    <w:p w14:paraId="01FBA3B7" w14:textId="77777777" w:rsidR="00EC3C47" w:rsidRDefault="00EC3C47" w:rsidP="00EC3C47">
      <w:pPr>
        <w:pStyle w:val="Heading3"/>
      </w:pPr>
      <w:r>
        <w:t>Forensic Science</w:t>
      </w:r>
    </w:p>
    <w:p w14:paraId="2DC443A0" w14:textId="77777777" w:rsidR="00B35ACD" w:rsidRDefault="00B35ACD" w:rsidP="00B35ACD">
      <w:pPr>
        <w:pStyle w:val="Heading4"/>
      </w:pPr>
      <w:r>
        <w:t>PCR can be used for paternity testing</w:t>
      </w:r>
    </w:p>
    <w:p w14:paraId="5D63280B" w14:textId="77777777" w:rsidR="00B35ACD" w:rsidRDefault="00B35ACD" w:rsidP="00B35ACD">
      <w:pPr>
        <w:pStyle w:val="Heading4"/>
      </w:pPr>
      <w:r>
        <w:t>PCR can be used to amplify DNA found at a crime scene and allow that DNA to be compared to suspects’ DNA</w:t>
      </w:r>
    </w:p>
    <w:p w14:paraId="40041373" w14:textId="77777777" w:rsidR="00B35ACD" w:rsidRDefault="00B35ACD" w:rsidP="00B35ACD">
      <w:pPr>
        <w:pStyle w:val="Heading4"/>
      </w:pPr>
      <w:r>
        <w:t>PCR can be used to identify dead bodies or body parts</w:t>
      </w:r>
    </w:p>
    <w:p w14:paraId="776AFA5E" w14:textId="77777777" w:rsidR="00B35ACD" w:rsidRDefault="00B35ACD" w:rsidP="00B35ACD">
      <w:pPr>
        <w:pStyle w:val="Heading4"/>
      </w:pPr>
      <w:r>
        <w:t>PCR can be used in rape kits to help find the perpetrator</w:t>
      </w:r>
    </w:p>
    <w:p w14:paraId="5E13CEF3" w14:textId="77777777" w:rsidR="00B35ACD" w:rsidRDefault="00B35ACD" w:rsidP="00B35ACD">
      <w:pPr>
        <w:pStyle w:val="Heading3"/>
      </w:pPr>
      <w:r>
        <w:t>Research</w:t>
      </w:r>
    </w:p>
    <w:p w14:paraId="38F72236" w14:textId="77777777" w:rsidR="00B35ACD" w:rsidRDefault="00B35ACD" w:rsidP="00B35ACD">
      <w:pPr>
        <w:pStyle w:val="Heading4"/>
      </w:pPr>
      <w:r>
        <w:t>Mapping out of the human genome</w:t>
      </w:r>
    </w:p>
    <w:p w14:paraId="7BE8349A" w14:textId="77777777" w:rsidR="00F37120" w:rsidRDefault="00F37120" w:rsidP="00B35ACD">
      <w:pPr>
        <w:pStyle w:val="Heading4"/>
      </w:pPr>
      <w:r>
        <w:t>Sequencing of DNA</w:t>
      </w:r>
    </w:p>
    <w:p w14:paraId="1636E09F" w14:textId="77777777" w:rsidR="00D92C5A" w:rsidRDefault="00F37120" w:rsidP="00F37120">
      <w:pPr>
        <w:pStyle w:val="Heading2"/>
      </w:pPr>
      <w:r>
        <w:t>What are the benefits of PCR?</w:t>
      </w:r>
    </w:p>
    <w:p w14:paraId="52540429" w14:textId="77777777" w:rsidR="00F37120" w:rsidRDefault="00F37120" w:rsidP="00F37120">
      <w:pPr>
        <w:pStyle w:val="Heading3"/>
      </w:pPr>
      <w:r>
        <w:t>Makes billions of copies of target DNA sequence in hours</w:t>
      </w:r>
    </w:p>
    <w:p w14:paraId="7C306EE9" w14:textId="77777777" w:rsidR="00F37120" w:rsidRDefault="00F37120" w:rsidP="00F37120">
      <w:pPr>
        <w:pStyle w:val="Heading3"/>
      </w:pPr>
      <w:r>
        <w:t>Cheap and relatively easy to perform</w:t>
      </w:r>
    </w:p>
    <w:p w14:paraId="691BCE90" w14:textId="77777777" w:rsidR="00F37120" w:rsidRDefault="00F37120" w:rsidP="00F37120">
      <w:pPr>
        <w:pStyle w:val="Heading3"/>
      </w:pPr>
      <w:r>
        <w:t>Can use PCR products in a variety of fields in science</w:t>
      </w:r>
    </w:p>
    <w:p w14:paraId="6AD05622" w14:textId="77777777" w:rsidR="00F37120" w:rsidRDefault="00F37120" w:rsidP="00F37120">
      <w:pPr>
        <w:pStyle w:val="Heading1"/>
      </w:pPr>
      <w:r>
        <w:t>Multiple Choice Questions</w:t>
      </w:r>
    </w:p>
    <w:p w14:paraId="55853ECD" w14:textId="77777777" w:rsidR="00B02719" w:rsidRDefault="00B02719" w:rsidP="00B02719">
      <w:pPr>
        <w:pStyle w:val="Heading3"/>
      </w:pPr>
      <w:r>
        <w:t>Which of the following components is NOT needed in PCR?</w:t>
      </w:r>
    </w:p>
    <w:p w14:paraId="73C72067" w14:textId="77777777" w:rsidR="00B02719" w:rsidRDefault="00B02719" w:rsidP="00B02719">
      <w:pPr>
        <w:pStyle w:val="Heading4"/>
      </w:pPr>
      <w:r>
        <w:t>A heat-stable polymerase</w:t>
      </w:r>
    </w:p>
    <w:p w14:paraId="3932F8C5" w14:textId="77777777" w:rsidR="00B02719" w:rsidRDefault="00B02719" w:rsidP="00B02719">
      <w:pPr>
        <w:pStyle w:val="Heading4"/>
      </w:pPr>
      <w:r>
        <w:t>RNA primers</w:t>
      </w:r>
    </w:p>
    <w:p w14:paraId="737E6006" w14:textId="77777777" w:rsidR="00B02719" w:rsidRDefault="004F48E1" w:rsidP="00B02719">
      <w:pPr>
        <w:pStyle w:val="Heading4"/>
      </w:pPr>
      <w:r>
        <w:t>Buffer solution</w:t>
      </w:r>
    </w:p>
    <w:p w14:paraId="5236CACD" w14:textId="77777777" w:rsidR="004F48E1" w:rsidRDefault="004F48E1" w:rsidP="00B02719">
      <w:pPr>
        <w:pStyle w:val="Heading4"/>
      </w:pPr>
      <w:r>
        <w:t>The nucleotide adenine (A)</w:t>
      </w:r>
    </w:p>
    <w:p w14:paraId="1B0F07CC" w14:textId="77777777" w:rsidR="004F48E1" w:rsidRDefault="004F48E1" w:rsidP="00B02719">
      <w:pPr>
        <w:pStyle w:val="Heading4"/>
      </w:pPr>
      <w:r>
        <w:t>DNA primers</w:t>
      </w:r>
    </w:p>
    <w:p w14:paraId="2AAAD11C" w14:textId="77777777" w:rsidR="004F48E1" w:rsidRDefault="004F48E1" w:rsidP="004F48E1">
      <w:pPr>
        <w:pStyle w:val="Heading3"/>
      </w:pPr>
      <w:r>
        <w:t>What is the optimal temperature for the heat-stable polymerase?</w:t>
      </w:r>
    </w:p>
    <w:p w14:paraId="7624FB41" w14:textId="77777777" w:rsidR="004F48E1" w:rsidRDefault="004F48E1" w:rsidP="004F48E1">
      <w:pPr>
        <w:pStyle w:val="Heading4"/>
      </w:pPr>
      <w:r>
        <w:t>50</w:t>
      </w:r>
      <w:r w:rsidRPr="00226C02">
        <w:rPr>
          <w:rFonts w:cs="Lucida Grande"/>
        </w:rPr>
        <w:t>°</w:t>
      </w:r>
      <w:r>
        <w:rPr>
          <w:rFonts w:cs="Lucida Grande"/>
        </w:rPr>
        <w:t>C</w:t>
      </w:r>
    </w:p>
    <w:p w14:paraId="03C7F5E3" w14:textId="77777777" w:rsidR="004F48E1" w:rsidRDefault="004F48E1" w:rsidP="004F48E1">
      <w:pPr>
        <w:pStyle w:val="Heading4"/>
      </w:pPr>
      <w:r>
        <w:t>100</w:t>
      </w:r>
      <w:r w:rsidRPr="00226C02">
        <w:rPr>
          <w:rFonts w:cs="Lucida Grande"/>
        </w:rPr>
        <w:t>°</w:t>
      </w:r>
      <w:r>
        <w:rPr>
          <w:rFonts w:cs="Lucida Grande"/>
        </w:rPr>
        <w:t>C</w:t>
      </w:r>
    </w:p>
    <w:p w14:paraId="2930AFF3" w14:textId="77777777" w:rsidR="004F48E1" w:rsidRDefault="004F48E1" w:rsidP="004F48E1">
      <w:pPr>
        <w:pStyle w:val="Heading4"/>
      </w:pPr>
      <w:r>
        <w:t>94</w:t>
      </w:r>
      <w:r w:rsidRPr="00226C02">
        <w:rPr>
          <w:rFonts w:cs="Lucida Grande"/>
        </w:rPr>
        <w:t>°</w:t>
      </w:r>
      <w:r>
        <w:rPr>
          <w:rFonts w:cs="Lucida Grande"/>
        </w:rPr>
        <w:t>C</w:t>
      </w:r>
    </w:p>
    <w:p w14:paraId="4BDAD6BE" w14:textId="77777777" w:rsidR="004F48E1" w:rsidRPr="004F48E1" w:rsidRDefault="004F48E1" w:rsidP="004F48E1">
      <w:pPr>
        <w:pStyle w:val="Heading4"/>
      </w:pPr>
      <w:r>
        <w:t>72</w:t>
      </w:r>
      <w:r w:rsidRPr="00226C02">
        <w:rPr>
          <w:rFonts w:cs="Lucida Grande"/>
        </w:rPr>
        <w:t>°</w:t>
      </w:r>
      <w:r>
        <w:rPr>
          <w:rFonts w:cs="Lucida Grande"/>
        </w:rPr>
        <w:t>C</w:t>
      </w:r>
    </w:p>
    <w:p w14:paraId="256D0C38" w14:textId="77777777" w:rsidR="004F48E1" w:rsidRPr="00445F97" w:rsidRDefault="004F48E1" w:rsidP="004F48E1">
      <w:pPr>
        <w:pStyle w:val="Heading4"/>
      </w:pPr>
      <w:r>
        <w:t>74</w:t>
      </w:r>
      <w:r w:rsidRPr="00226C02">
        <w:rPr>
          <w:rFonts w:cs="Lucida Grande"/>
        </w:rPr>
        <w:t>°</w:t>
      </w:r>
      <w:r>
        <w:rPr>
          <w:rFonts w:cs="Lucida Grande"/>
        </w:rPr>
        <w:t>F</w:t>
      </w:r>
    </w:p>
    <w:p w14:paraId="637A87F9" w14:textId="77777777" w:rsidR="00445F97" w:rsidRDefault="00445F97" w:rsidP="00445F97">
      <w:pPr>
        <w:pStyle w:val="Heading3"/>
      </w:pPr>
      <w:r>
        <w:t>How many PCR products will you have after 20 rounds of replication?</w:t>
      </w:r>
    </w:p>
    <w:p w14:paraId="6EBF4E2B" w14:textId="77777777" w:rsidR="00445F97" w:rsidRDefault="00445F97" w:rsidP="00445F97">
      <w:pPr>
        <w:pStyle w:val="Heading4"/>
      </w:pPr>
      <w:r>
        <w:t>400</w:t>
      </w:r>
    </w:p>
    <w:p w14:paraId="3C26CB58" w14:textId="77777777" w:rsidR="00445F97" w:rsidRDefault="00445F97" w:rsidP="00445F97">
      <w:pPr>
        <w:pStyle w:val="Heading4"/>
      </w:pPr>
      <w:r>
        <w:t>Over 1 billion</w:t>
      </w:r>
    </w:p>
    <w:p w14:paraId="3753D566" w14:textId="77777777" w:rsidR="00445F97" w:rsidRDefault="00445F97" w:rsidP="00445F97">
      <w:pPr>
        <w:pStyle w:val="Heading4"/>
      </w:pPr>
      <w:r>
        <w:t>Over 1 million</w:t>
      </w:r>
    </w:p>
    <w:p w14:paraId="262E6925" w14:textId="77777777" w:rsidR="00445F97" w:rsidRDefault="00445F97" w:rsidP="00445F97">
      <w:pPr>
        <w:pStyle w:val="Heading4"/>
      </w:pPr>
      <w:r>
        <w:t>4 million</w:t>
      </w:r>
    </w:p>
    <w:p w14:paraId="5D848808" w14:textId="77777777" w:rsidR="00445F97" w:rsidRDefault="00445F97" w:rsidP="00445F97">
      <w:pPr>
        <w:pStyle w:val="Heading4"/>
      </w:pPr>
      <w:r>
        <w:t>10,000</w:t>
      </w:r>
    </w:p>
    <w:p w14:paraId="406381B5" w14:textId="77777777" w:rsidR="00445F97" w:rsidRDefault="00445F97" w:rsidP="00445F97">
      <w:pPr>
        <w:pStyle w:val="Heading3"/>
      </w:pPr>
      <w:r>
        <w:t>Which of the following primers would you use if you wanted to amplify this segment of DNA: 5’ GGACTCGTAACGT</w:t>
      </w:r>
      <w:r w:rsidR="00896475">
        <w:t>TA 3’?</w:t>
      </w:r>
    </w:p>
    <w:p w14:paraId="4473DEAF" w14:textId="77777777" w:rsidR="00896475" w:rsidRDefault="00896475" w:rsidP="00896475">
      <w:pPr>
        <w:pStyle w:val="Heading4"/>
      </w:pPr>
      <w:r>
        <w:t>5’ TAACGTTACGAGTCC 3’</w:t>
      </w:r>
    </w:p>
    <w:p w14:paraId="2C32C8ED" w14:textId="77777777" w:rsidR="00896475" w:rsidRDefault="00896475" w:rsidP="00896475">
      <w:pPr>
        <w:pStyle w:val="Heading4"/>
      </w:pPr>
      <w:r>
        <w:t>5’ CCTGAGCATTGCAAT 3’</w:t>
      </w:r>
    </w:p>
    <w:p w14:paraId="3352EE69" w14:textId="77777777" w:rsidR="00896475" w:rsidRDefault="00896475" w:rsidP="00896475">
      <w:pPr>
        <w:pStyle w:val="Heading4"/>
      </w:pPr>
      <w:r>
        <w:t>3’ GGACTC 5’</w:t>
      </w:r>
    </w:p>
    <w:p w14:paraId="0F910279" w14:textId="77777777" w:rsidR="00896475" w:rsidRDefault="00896475" w:rsidP="00896475">
      <w:pPr>
        <w:pStyle w:val="Heading4"/>
      </w:pPr>
      <w:r>
        <w:t>3’ CCTGAG 5’</w:t>
      </w:r>
    </w:p>
    <w:p w14:paraId="491884A5" w14:textId="77777777" w:rsidR="00896475" w:rsidRDefault="00896475" w:rsidP="00896475">
      <w:pPr>
        <w:pStyle w:val="Heading4"/>
      </w:pPr>
      <w:r>
        <w:t>Both C and D</w:t>
      </w:r>
    </w:p>
    <w:p w14:paraId="4CA5799E" w14:textId="77777777" w:rsidR="00E01EE0" w:rsidRDefault="00E01EE0" w:rsidP="00896475">
      <w:pPr>
        <w:pStyle w:val="Heading3"/>
      </w:pPr>
      <w:r>
        <w:t>What step of PCR is being shown in this picture?</w:t>
      </w:r>
    </w:p>
    <w:p w14:paraId="03378DC6" w14:textId="77777777" w:rsidR="00E01EE0" w:rsidRDefault="00E01EE0" w:rsidP="00E01EE0">
      <w:pPr>
        <w:pStyle w:val="Heading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6C0786" wp14:editId="7E69929E">
            <wp:simplePos x="0" y="0"/>
            <wp:positionH relativeFrom="column">
              <wp:posOffset>4216400</wp:posOffset>
            </wp:positionH>
            <wp:positionV relativeFrom="paragraph">
              <wp:posOffset>76200</wp:posOffset>
            </wp:positionV>
            <wp:extent cx="4469130" cy="181546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rstep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13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Extension</w:t>
      </w:r>
    </w:p>
    <w:p w14:paraId="0546A393" w14:textId="77777777" w:rsidR="00E01EE0" w:rsidRDefault="00E01EE0" w:rsidP="00E01EE0">
      <w:pPr>
        <w:pStyle w:val="Heading4"/>
      </w:pPr>
      <w:r>
        <w:t>Polymerization</w:t>
      </w:r>
    </w:p>
    <w:p w14:paraId="01FDEC31" w14:textId="77777777" w:rsidR="00E01EE0" w:rsidRDefault="00E01EE0" w:rsidP="00E01EE0">
      <w:pPr>
        <w:pStyle w:val="Heading4"/>
      </w:pPr>
      <w:r>
        <w:t>Denaturing</w:t>
      </w:r>
    </w:p>
    <w:p w14:paraId="055AB73D" w14:textId="77777777" w:rsidR="00E01EE0" w:rsidRDefault="00E01EE0" w:rsidP="00E01EE0">
      <w:pPr>
        <w:pStyle w:val="Heading4"/>
      </w:pPr>
      <w:r>
        <w:t>Addition of nucleotides</w:t>
      </w:r>
    </w:p>
    <w:p w14:paraId="0434402A" w14:textId="77777777" w:rsidR="00896475" w:rsidRDefault="00E01EE0" w:rsidP="00E01EE0">
      <w:pPr>
        <w:pStyle w:val="Heading4"/>
      </w:pPr>
      <w:r>
        <w:t xml:space="preserve">Primer annealing </w:t>
      </w:r>
    </w:p>
    <w:p w14:paraId="638E33C6" w14:textId="77777777" w:rsidR="00E01EE0" w:rsidRPr="00E01EE0" w:rsidRDefault="00E01EE0" w:rsidP="00E01EE0"/>
    <w:p w14:paraId="61651EE2" w14:textId="77777777" w:rsidR="00F37120" w:rsidRDefault="00F37120" w:rsidP="00F37120">
      <w:pPr>
        <w:pStyle w:val="Heading1"/>
      </w:pPr>
      <w:r>
        <w:t>Essay Questions</w:t>
      </w:r>
    </w:p>
    <w:p w14:paraId="64587A56" w14:textId="3F6F1D80" w:rsidR="00BC5680" w:rsidRDefault="00896475" w:rsidP="00BC5680">
      <w:pPr>
        <w:pStyle w:val="Heading3"/>
      </w:pPr>
      <w:r>
        <w:t xml:space="preserve">What </w:t>
      </w:r>
      <w:r w:rsidR="00BC5680">
        <w:t>happens at each step of PCR? Please explain how PCR can be applied in science today and why it is useful.</w:t>
      </w:r>
    </w:p>
    <w:p w14:paraId="5053AFC7" w14:textId="0468BFCE" w:rsidR="00BC5680" w:rsidRPr="00BC5680" w:rsidRDefault="00BC5680" w:rsidP="00BC5680">
      <w:pPr>
        <w:pStyle w:val="Heading3"/>
      </w:pPr>
      <w:r>
        <w:t xml:space="preserve">Compare and contrast PCR with </w:t>
      </w:r>
      <w:r>
        <w:rPr>
          <w:i/>
        </w:rPr>
        <w:t>in vivo</w:t>
      </w:r>
      <w:r>
        <w:t xml:space="preserve"> DNA replication.</w:t>
      </w:r>
    </w:p>
    <w:p w14:paraId="6B933B95" w14:textId="77777777" w:rsidR="00F37120" w:rsidRDefault="00F37120" w:rsidP="004F48E1">
      <w:pPr>
        <w:pStyle w:val="Heading1"/>
        <w:numPr>
          <w:ilvl w:val="0"/>
          <w:numId w:val="0"/>
        </w:numPr>
      </w:pPr>
    </w:p>
    <w:p w14:paraId="0A61BAF1" w14:textId="77777777" w:rsidR="00F37120" w:rsidRDefault="00F37120" w:rsidP="00F37120">
      <w:pPr>
        <w:pStyle w:val="Heading1"/>
      </w:pPr>
      <w:r>
        <w:t>Helpful Resources and Videos</w:t>
      </w:r>
    </w:p>
    <w:p w14:paraId="624D741C" w14:textId="77777777" w:rsidR="00F37120" w:rsidRDefault="00F37120" w:rsidP="00F37120">
      <w:pPr>
        <w:pStyle w:val="Heading2"/>
      </w:pPr>
      <w:hyperlink r:id="rId8" w:history="1">
        <w:r w:rsidRPr="00A60588">
          <w:rPr>
            <w:rStyle w:val="Hyperlink"/>
          </w:rPr>
          <w:t>http://highered.mheducation.com/olc/dl/120078/micro15.swf</w:t>
        </w:r>
      </w:hyperlink>
    </w:p>
    <w:p w14:paraId="506C37BA" w14:textId="77777777" w:rsidR="00B02719" w:rsidRDefault="00B02719" w:rsidP="00B02719">
      <w:pPr>
        <w:pStyle w:val="Heading3"/>
      </w:pPr>
      <w:r>
        <w:t>PCR animation with explanations</w:t>
      </w:r>
    </w:p>
    <w:p w14:paraId="62A2C770" w14:textId="77777777" w:rsidR="00F37120" w:rsidRDefault="00B02719" w:rsidP="00F37120">
      <w:pPr>
        <w:pStyle w:val="Heading2"/>
      </w:pPr>
      <w:hyperlink r:id="rId9" w:history="1">
        <w:r w:rsidRPr="00A60588">
          <w:rPr>
            <w:rStyle w:val="Hyperlink"/>
          </w:rPr>
          <w:t>http://scienceblogs.com/insolence/wp-content/blogs.dir/445/</w:t>
        </w:r>
        <w:r w:rsidRPr="00A60588">
          <w:rPr>
            <w:rStyle w:val="Hyperlink"/>
          </w:rPr>
          <w:t>f</w:t>
        </w:r>
        <w:r w:rsidRPr="00A60588">
          <w:rPr>
            <w:rStyle w:val="Hyperlink"/>
          </w:rPr>
          <w:t>iles/2012/04/i-2b771ce908cdcfd17c0a348b0076e511-PCR.jpg</w:t>
        </w:r>
      </w:hyperlink>
    </w:p>
    <w:p w14:paraId="19CA10F8" w14:textId="77777777" w:rsidR="00B02719" w:rsidRDefault="00B02719" w:rsidP="00B02719">
      <w:pPr>
        <w:pStyle w:val="Heading3"/>
      </w:pPr>
      <w:r>
        <w:t>PCR step-wise picture set with captions</w:t>
      </w:r>
    </w:p>
    <w:p w14:paraId="77F9C88A" w14:textId="77777777" w:rsidR="00B02719" w:rsidRDefault="00B02719" w:rsidP="00F37120">
      <w:pPr>
        <w:pStyle w:val="Heading2"/>
      </w:pPr>
      <w:hyperlink r:id="rId10" w:history="1">
        <w:r w:rsidRPr="00A60588">
          <w:rPr>
            <w:rStyle w:val="Hyperlink"/>
          </w:rPr>
          <w:t>http://www.sumanasinc.com/webcontent/animations/content/pcr.html</w:t>
        </w:r>
      </w:hyperlink>
    </w:p>
    <w:p w14:paraId="448F5D27" w14:textId="77777777" w:rsidR="00B02719" w:rsidRDefault="00B02719" w:rsidP="00B02719">
      <w:pPr>
        <w:pStyle w:val="Heading3"/>
      </w:pPr>
      <w:r>
        <w:t>Another PCR animation</w:t>
      </w:r>
    </w:p>
    <w:p w14:paraId="4AF5874B" w14:textId="77777777" w:rsidR="00B02719" w:rsidRDefault="00B02719" w:rsidP="00B02719">
      <w:pPr>
        <w:pStyle w:val="Heading2"/>
      </w:pPr>
      <w:hyperlink r:id="rId11" w:history="1">
        <w:r w:rsidRPr="00A60588">
          <w:rPr>
            <w:rStyle w:val="Hyperlink"/>
          </w:rPr>
          <w:t>http://highered.mheducation.com/sites/0072556781/student_view0/chapter14/animation_quiz_6.html</w:t>
        </w:r>
      </w:hyperlink>
    </w:p>
    <w:p w14:paraId="48543830" w14:textId="77777777" w:rsidR="00B02719" w:rsidRDefault="00B02719" w:rsidP="00B02719">
      <w:pPr>
        <w:pStyle w:val="Heading3"/>
      </w:pPr>
      <w:r>
        <w:t>The same animation as A, but with an online quiz</w:t>
      </w:r>
    </w:p>
    <w:p w14:paraId="61FC7183" w14:textId="77777777" w:rsidR="004F48E1" w:rsidRDefault="004F48E1" w:rsidP="004F48E1">
      <w:pPr>
        <w:pStyle w:val="Heading1"/>
      </w:pPr>
      <w:r>
        <w:t>Answer Key</w:t>
      </w:r>
    </w:p>
    <w:p w14:paraId="75CBCF55" w14:textId="26DDF567" w:rsidR="00976B41" w:rsidRDefault="00976B41" w:rsidP="00976B41">
      <w:pPr>
        <w:pStyle w:val="Heading2"/>
      </w:pPr>
      <w:r>
        <w:t>Multiple Choice</w:t>
      </w:r>
    </w:p>
    <w:p w14:paraId="2C9B93E5" w14:textId="77777777" w:rsidR="004F48E1" w:rsidRDefault="004F48E1" w:rsidP="004F48E1">
      <w:pPr>
        <w:pStyle w:val="Heading3"/>
      </w:pPr>
      <w:r>
        <w:t>B; DNA primers are used not RNA primers</w:t>
      </w:r>
    </w:p>
    <w:p w14:paraId="678581D8" w14:textId="77777777" w:rsidR="004F48E1" w:rsidRPr="00445F97" w:rsidRDefault="00445F97" w:rsidP="004F48E1">
      <w:pPr>
        <w:pStyle w:val="Heading3"/>
      </w:pPr>
      <w:r>
        <w:t>D; 72</w:t>
      </w:r>
      <w:r w:rsidRPr="00226C02">
        <w:rPr>
          <w:rFonts w:cs="Lucida Grande"/>
        </w:rPr>
        <w:t>°</w:t>
      </w:r>
      <w:r>
        <w:rPr>
          <w:rFonts w:cs="Lucida Grande"/>
        </w:rPr>
        <w:t xml:space="preserve">C is the temperature used during extension and is optimal for </w:t>
      </w:r>
      <w:proofErr w:type="spellStart"/>
      <w:r>
        <w:rPr>
          <w:rFonts w:cs="Lucida Grande"/>
        </w:rPr>
        <w:t>Taq</w:t>
      </w:r>
      <w:proofErr w:type="spellEnd"/>
      <w:r>
        <w:rPr>
          <w:rFonts w:cs="Lucida Grande"/>
        </w:rPr>
        <w:t xml:space="preserve"> polymerase</w:t>
      </w:r>
    </w:p>
    <w:p w14:paraId="07D32A84" w14:textId="77777777" w:rsidR="00445F97" w:rsidRDefault="00445F97" w:rsidP="004F48E1">
      <w:pPr>
        <w:pStyle w:val="Heading3"/>
      </w:pPr>
      <w:r>
        <w:t>C; over 1 million because 2</w:t>
      </w:r>
      <w:r>
        <w:rPr>
          <w:vertAlign w:val="superscript"/>
        </w:rPr>
        <w:t>20</w:t>
      </w:r>
      <w:r>
        <w:t xml:space="preserve"> = 1,048,576</w:t>
      </w:r>
    </w:p>
    <w:p w14:paraId="4B12C4C6" w14:textId="77777777" w:rsidR="00896475" w:rsidRDefault="00896475" w:rsidP="004F48E1">
      <w:pPr>
        <w:pStyle w:val="Heading3"/>
      </w:pPr>
      <w:r>
        <w:t>D; the primer should be a short sequence complementary (not identical) to the DNA sequence of interest</w:t>
      </w:r>
    </w:p>
    <w:p w14:paraId="2A13A9F6" w14:textId="77777777" w:rsidR="00E01EE0" w:rsidRDefault="00E01EE0" w:rsidP="004F48E1">
      <w:pPr>
        <w:pStyle w:val="Heading3"/>
      </w:pPr>
      <w:r>
        <w:t>E; primers are attaching (annealing) via hydrogen bonds to their complementary sequences on the target DNA</w:t>
      </w:r>
    </w:p>
    <w:p w14:paraId="0F021428" w14:textId="5DCBFD93" w:rsidR="00976B41" w:rsidRDefault="00976B41" w:rsidP="00976B41">
      <w:pPr>
        <w:pStyle w:val="Heading2"/>
      </w:pPr>
      <w:r>
        <w:t>Essay</w:t>
      </w:r>
    </w:p>
    <w:p w14:paraId="2C1C3E45" w14:textId="2B744FDA" w:rsidR="00976B41" w:rsidRDefault="00976B41" w:rsidP="00976B41">
      <w:pPr>
        <w:pStyle w:val="Heading3"/>
      </w:pPr>
    </w:p>
    <w:p w14:paraId="24A39B3B" w14:textId="7B2CCF81" w:rsidR="00976B41" w:rsidRPr="00976B41" w:rsidRDefault="00976B41" w:rsidP="00976B41">
      <w:pPr>
        <w:pStyle w:val="Heading3"/>
        <w:numPr>
          <w:ilvl w:val="2"/>
          <w:numId w:val="4"/>
        </w:numPr>
      </w:pPr>
      <w:r>
        <w:t>1</w:t>
      </w:r>
      <w:r w:rsidRPr="00976B41">
        <w:rPr>
          <w:vertAlign w:val="superscript"/>
        </w:rPr>
        <w:t>st</w:t>
      </w:r>
      <w:r>
        <w:t xml:space="preserve"> step- denaturation at 94</w:t>
      </w:r>
      <w:r w:rsidRPr="00226C02">
        <w:rPr>
          <w:rFonts w:cs="Lucida Grande"/>
        </w:rPr>
        <w:t>°</w:t>
      </w:r>
      <w:r>
        <w:rPr>
          <w:rFonts w:cs="Lucida Grande"/>
        </w:rPr>
        <w:t>C; break hydrogen bonds between double helix to produce a single-stranded DNA sequence</w:t>
      </w:r>
    </w:p>
    <w:p w14:paraId="0121715E" w14:textId="160AC6F8" w:rsidR="00976B41" w:rsidRPr="00686C16" w:rsidRDefault="00976B41" w:rsidP="00976B41">
      <w:pPr>
        <w:pStyle w:val="Heading3"/>
        <w:numPr>
          <w:ilvl w:val="2"/>
          <w:numId w:val="4"/>
        </w:numPr>
      </w:pPr>
      <w:r>
        <w:t>2</w:t>
      </w:r>
      <w:r w:rsidRPr="00976B41">
        <w:rPr>
          <w:vertAlign w:val="superscript"/>
        </w:rPr>
        <w:t>nd</w:t>
      </w:r>
      <w:r w:rsidR="00686C16">
        <w:t xml:space="preserve"> step- primers annealing at 50</w:t>
      </w:r>
      <w:r w:rsidRPr="00226C02">
        <w:rPr>
          <w:rFonts w:cs="Lucida Grande"/>
        </w:rPr>
        <w:t>°</w:t>
      </w:r>
      <w:r>
        <w:rPr>
          <w:rFonts w:cs="Lucida Grande"/>
        </w:rPr>
        <w:t>C; requires forward and reverse primers to flank the DNA sequence of interest</w:t>
      </w:r>
      <w:r w:rsidR="00686C16">
        <w:rPr>
          <w:rFonts w:cs="Lucida Grande"/>
        </w:rPr>
        <w:t>; gives the polymerase enzyme a place to begin extension</w:t>
      </w:r>
    </w:p>
    <w:p w14:paraId="63357D0A" w14:textId="3864959F" w:rsidR="00686C16" w:rsidRPr="00686C16" w:rsidRDefault="00686C16" w:rsidP="00976B41">
      <w:pPr>
        <w:pStyle w:val="Heading3"/>
        <w:numPr>
          <w:ilvl w:val="2"/>
          <w:numId w:val="4"/>
        </w:numPr>
      </w:pPr>
      <w:r>
        <w:t>3</w:t>
      </w:r>
      <w:r w:rsidRPr="00686C16">
        <w:rPr>
          <w:vertAlign w:val="superscript"/>
        </w:rPr>
        <w:t>rd</w:t>
      </w:r>
      <w:r>
        <w:t xml:space="preserve"> step- extension at 72</w:t>
      </w:r>
      <w:r w:rsidRPr="00226C02">
        <w:rPr>
          <w:rFonts w:cs="Lucida Grande"/>
        </w:rPr>
        <w:t>°</w:t>
      </w:r>
      <w:r>
        <w:rPr>
          <w:rFonts w:cs="Lucida Grande"/>
        </w:rPr>
        <w:t xml:space="preserve">C; a heat-stable DNA polymerase enzyme (like </w:t>
      </w:r>
      <w:proofErr w:type="spellStart"/>
      <w:r>
        <w:rPr>
          <w:rFonts w:cs="Lucida Grande"/>
        </w:rPr>
        <w:t>Taq</w:t>
      </w:r>
      <w:proofErr w:type="spellEnd"/>
      <w:r>
        <w:rPr>
          <w:rFonts w:cs="Lucida Grande"/>
        </w:rPr>
        <w:t>) adds nucleotides to the growing 3’ end of the primers; produces a strand of DNA complementary to the sequence of interest</w:t>
      </w:r>
    </w:p>
    <w:p w14:paraId="6AA433D0" w14:textId="2F2BC933" w:rsidR="00686C16" w:rsidRDefault="00686C16" w:rsidP="00976B41">
      <w:pPr>
        <w:pStyle w:val="Heading3"/>
        <w:numPr>
          <w:ilvl w:val="2"/>
          <w:numId w:val="4"/>
        </w:numPr>
      </w:pPr>
      <w:r>
        <w:t>PCR is useful today because it allows a specific DNA sequence to be amplified, producing over 1 billion copies after mere hours; PCR is cheap, quick, and effective</w:t>
      </w:r>
    </w:p>
    <w:p w14:paraId="087943D4" w14:textId="4D51BDFD" w:rsidR="00686C16" w:rsidRDefault="00686C16" w:rsidP="00976B41">
      <w:pPr>
        <w:pStyle w:val="Heading3"/>
        <w:numPr>
          <w:ilvl w:val="2"/>
          <w:numId w:val="4"/>
        </w:numPr>
      </w:pPr>
      <w:r>
        <w:t>PCR can be used in forensics to amplify DNA evidence at a crime scene</w:t>
      </w:r>
    </w:p>
    <w:p w14:paraId="3DD2714F" w14:textId="7961A082" w:rsidR="00686C16" w:rsidRDefault="00686C16" w:rsidP="00976B41">
      <w:pPr>
        <w:pStyle w:val="Heading3"/>
        <w:numPr>
          <w:ilvl w:val="2"/>
          <w:numId w:val="4"/>
        </w:numPr>
      </w:pPr>
      <w:r>
        <w:t>PCR can be used in genetics to analyze certain mutations that cause disease; can also be used to diagnose these diseases in genetic counseling</w:t>
      </w:r>
    </w:p>
    <w:p w14:paraId="7E9901E1" w14:textId="5E5C4511" w:rsidR="00686C16" w:rsidRDefault="00686C16" w:rsidP="00686C16">
      <w:pPr>
        <w:pStyle w:val="Heading3"/>
        <w:numPr>
          <w:ilvl w:val="2"/>
          <w:numId w:val="4"/>
        </w:numPr>
      </w:pPr>
      <w:r>
        <w:t>PCR can be used in research studies to understand more about diseases such as cancer and HIV</w:t>
      </w:r>
    </w:p>
    <w:p w14:paraId="14D293CA" w14:textId="77777777" w:rsidR="00686C16" w:rsidRDefault="00686C16" w:rsidP="00686C16">
      <w:pPr>
        <w:pStyle w:val="Heading3"/>
      </w:pPr>
    </w:p>
    <w:p w14:paraId="6D7C7476" w14:textId="29AC38D7" w:rsidR="00686C16" w:rsidRPr="00686C16" w:rsidRDefault="00686C16" w:rsidP="00686C16">
      <w:pPr>
        <w:pStyle w:val="Heading3"/>
        <w:numPr>
          <w:ilvl w:val="2"/>
          <w:numId w:val="8"/>
        </w:numPr>
      </w:pPr>
      <w:r>
        <w:t xml:space="preserve">PCR occurs </w:t>
      </w:r>
      <w:r>
        <w:rPr>
          <w:i/>
        </w:rPr>
        <w:t>in vitro</w:t>
      </w:r>
      <w:r>
        <w:t xml:space="preserve">; DNA replication occurs </w:t>
      </w:r>
      <w:r>
        <w:rPr>
          <w:i/>
        </w:rPr>
        <w:t>in vivo</w:t>
      </w:r>
    </w:p>
    <w:p w14:paraId="40E84502" w14:textId="4FEE42DD" w:rsidR="00686C16" w:rsidRDefault="00686C16" w:rsidP="00686C16">
      <w:pPr>
        <w:pStyle w:val="Heading3"/>
        <w:numPr>
          <w:ilvl w:val="2"/>
          <w:numId w:val="8"/>
        </w:numPr>
      </w:pPr>
      <w:r>
        <w:t>PCR uses heat to separate the double-stranded DNA; DNA replication relies on the helicase enzyme to separate the double-stranded DNA</w:t>
      </w:r>
    </w:p>
    <w:p w14:paraId="4F0D6526" w14:textId="3107ED03" w:rsidR="00686C16" w:rsidRDefault="006A5E76" w:rsidP="00686C16">
      <w:pPr>
        <w:pStyle w:val="Heading3"/>
        <w:numPr>
          <w:ilvl w:val="2"/>
          <w:numId w:val="8"/>
        </w:numPr>
      </w:pPr>
      <w:r>
        <w:t>PCR uses DNA primers; DNA replication uses RNA primers</w:t>
      </w:r>
    </w:p>
    <w:p w14:paraId="4329AE13" w14:textId="71C112DE" w:rsidR="006A5E76" w:rsidRDefault="001C154D" w:rsidP="00686C16">
      <w:pPr>
        <w:pStyle w:val="Heading3"/>
        <w:numPr>
          <w:ilvl w:val="2"/>
          <w:numId w:val="8"/>
        </w:numPr>
      </w:pPr>
      <w:r>
        <w:t>PCR uses a heat-stable polymerase enzyme to extend the primers; DNA replication relies on DNA polymerase to extend the primers</w:t>
      </w:r>
    </w:p>
    <w:p w14:paraId="1714018F" w14:textId="64BB384B" w:rsidR="00D01014" w:rsidRDefault="00D01014" w:rsidP="00686C16">
      <w:pPr>
        <w:pStyle w:val="Heading3"/>
        <w:numPr>
          <w:ilvl w:val="2"/>
          <w:numId w:val="8"/>
        </w:numPr>
      </w:pPr>
      <w:r>
        <w:t xml:space="preserve">Both PCR and DNA replication </w:t>
      </w:r>
      <w:r w:rsidR="003F56B0">
        <w:t>extend the primers with DNA nucleotides</w:t>
      </w:r>
    </w:p>
    <w:p w14:paraId="6FE2A405" w14:textId="18FB58B1" w:rsidR="003F56B0" w:rsidRDefault="003F56B0" w:rsidP="00686C16">
      <w:pPr>
        <w:pStyle w:val="Heading3"/>
        <w:numPr>
          <w:ilvl w:val="2"/>
          <w:numId w:val="8"/>
        </w:numPr>
      </w:pPr>
      <w:r>
        <w:t xml:space="preserve">Both PCR and DNA </w:t>
      </w:r>
      <w:r w:rsidR="00E94D92">
        <w:t>elongate in the 5’-3’ direction</w:t>
      </w:r>
    </w:p>
    <w:p w14:paraId="6FD6A816" w14:textId="24244372" w:rsidR="00E94D92" w:rsidRDefault="00E94D92" w:rsidP="00686C16">
      <w:pPr>
        <w:pStyle w:val="Heading3"/>
        <w:numPr>
          <w:ilvl w:val="2"/>
          <w:numId w:val="8"/>
        </w:numPr>
      </w:pPr>
      <w:r>
        <w:t>Both PCR and DNA require a template strand of DNA</w:t>
      </w:r>
      <w:bookmarkStart w:id="0" w:name="_GoBack"/>
      <w:bookmarkEnd w:id="0"/>
    </w:p>
    <w:sectPr w:rsidR="00E94D92" w:rsidSect="00D92C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5811"/>
    <w:multiLevelType w:val="hybridMultilevel"/>
    <w:tmpl w:val="84680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DCF6C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EE9068B"/>
    <w:multiLevelType w:val="hybridMultilevel"/>
    <w:tmpl w:val="45D093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5A8C6608"/>
    <w:multiLevelType w:val="hybridMultilevel"/>
    <w:tmpl w:val="039E47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C97BE6"/>
    <w:multiLevelType w:val="hybridMultilevel"/>
    <w:tmpl w:val="02A0218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20C3E0E"/>
    <w:multiLevelType w:val="hybridMultilevel"/>
    <w:tmpl w:val="A0E4D14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3395E7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>
    <w:nsid w:val="7D0A45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5A"/>
    <w:rsid w:val="00195737"/>
    <w:rsid w:val="001C154D"/>
    <w:rsid w:val="00226C02"/>
    <w:rsid w:val="003B04A8"/>
    <w:rsid w:val="003F56B0"/>
    <w:rsid w:val="00445F97"/>
    <w:rsid w:val="00446A79"/>
    <w:rsid w:val="004F48E1"/>
    <w:rsid w:val="00607EA0"/>
    <w:rsid w:val="00686C16"/>
    <w:rsid w:val="006A5E76"/>
    <w:rsid w:val="007A6CC9"/>
    <w:rsid w:val="00873396"/>
    <w:rsid w:val="00896475"/>
    <w:rsid w:val="00976B41"/>
    <w:rsid w:val="00B02719"/>
    <w:rsid w:val="00B35ACD"/>
    <w:rsid w:val="00BC5680"/>
    <w:rsid w:val="00BF5D66"/>
    <w:rsid w:val="00C404C0"/>
    <w:rsid w:val="00D01014"/>
    <w:rsid w:val="00D92C5A"/>
    <w:rsid w:val="00E01EE0"/>
    <w:rsid w:val="00E94D92"/>
    <w:rsid w:val="00EB35C2"/>
    <w:rsid w:val="00EC3C47"/>
    <w:rsid w:val="00F3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BB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C5A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C5A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C5A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C5A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2C5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C5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C5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C5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C5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C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2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2C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92C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92C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C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C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C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C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71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7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E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C5A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C5A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C5A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C5A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2C5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C5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C5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C5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C5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C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2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2C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92C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92C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C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C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C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C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71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7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E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highered.mheducation.com/sites/0072556781/student_view0/chapter14/animation_quiz_6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hyperlink" Target="http://highered.mheducation.com/olc/dl/120078/micro15.swf" TargetMode="External"/><Relationship Id="rId9" Type="http://schemas.openxmlformats.org/officeDocument/2006/relationships/hyperlink" Target="http://scienceblogs.com/insolence/wp-content/blogs.dir/445/files/2012/04/i-2b771ce908cdcfd17c0a348b0076e511-PCR.jpg" TargetMode="External"/><Relationship Id="rId10" Type="http://schemas.openxmlformats.org/officeDocument/2006/relationships/hyperlink" Target="http://www.sumanasinc.com/webcontent/animations/content/pc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97333-1314-6549-A3DD-A285F8B8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999</Words>
  <Characters>5699</Characters>
  <Application>Microsoft Macintosh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Caldwell</dc:creator>
  <cp:keywords/>
  <dc:description/>
  <cp:lastModifiedBy>Madison Caldwell</cp:lastModifiedBy>
  <cp:revision>6</cp:revision>
  <dcterms:created xsi:type="dcterms:W3CDTF">2014-11-09T02:30:00Z</dcterms:created>
  <dcterms:modified xsi:type="dcterms:W3CDTF">2014-11-10T03:38:00Z</dcterms:modified>
</cp:coreProperties>
</file>