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2B" w:rsidRDefault="00B71C2B"/>
    <w:p w:rsidR="00B71C2B" w:rsidRPr="00B71C2B" w:rsidRDefault="00B71C2B">
      <w:pPr>
        <w:rPr>
          <w:rFonts w:ascii="Arial Black" w:hAnsi="Arial Black"/>
          <w:sz w:val="24"/>
          <w:szCs w:val="24"/>
        </w:rPr>
      </w:pPr>
      <w:r w:rsidRPr="00B71C2B">
        <w:rPr>
          <w:rFonts w:ascii="Arial Black" w:hAnsi="Arial Black"/>
          <w:sz w:val="24"/>
          <w:szCs w:val="24"/>
        </w:rPr>
        <w:t xml:space="preserve">Discussion Questions: “Dangerous Trade-Offs: The Behavioral Ecology of Child Labor and Prostitution in Rural Northern Thailand,” by Lisa </w:t>
      </w:r>
      <w:proofErr w:type="spellStart"/>
      <w:r w:rsidRPr="00B71C2B">
        <w:rPr>
          <w:rFonts w:ascii="Arial Black" w:hAnsi="Arial Black"/>
          <w:sz w:val="24"/>
          <w:szCs w:val="24"/>
        </w:rPr>
        <w:t>Rende</w:t>
      </w:r>
      <w:proofErr w:type="spellEnd"/>
      <w:r w:rsidRPr="00B71C2B">
        <w:rPr>
          <w:rFonts w:ascii="Arial Black" w:hAnsi="Arial Black"/>
          <w:sz w:val="24"/>
          <w:szCs w:val="24"/>
        </w:rPr>
        <w:t xml:space="preserve"> Taylor</w:t>
      </w:r>
    </w:p>
    <w:p w:rsidR="00E726F8" w:rsidRDefault="00CF4DC3" w:rsidP="00B71C2B">
      <w:pPr>
        <w:pStyle w:val="ListParagraph"/>
        <w:numPr>
          <w:ilvl w:val="0"/>
          <w:numId w:val="1"/>
        </w:numPr>
      </w:pPr>
      <w:r>
        <w:t xml:space="preserve">According to </w:t>
      </w:r>
      <w:proofErr w:type="spellStart"/>
      <w:r>
        <w:t>Rende</w:t>
      </w:r>
      <w:proofErr w:type="spellEnd"/>
      <w:r>
        <w:t xml:space="preserve">, what kinds of girls are most likely to enter into sex work (“hazardous labor”; “high-risk work”)? </w:t>
      </w:r>
      <w:r w:rsidR="00B71C2B">
        <w:br/>
      </w:r>
    </w:p>
    <w:p w:rsidR="00CF4DC3" w:rsidRDefault="00CF4DC3" w:rsidP="00B71C2B">
      <w:pPr>
        <w:pStyle w:val="ListParagraph"/>
        <w:numPr>
          <w:ilvl w:val="0"/>
          <w:numId w:val="1"/>
        </w:numPr>
      </w:pPr>
      <w:r>
        <w:t xml:space="preserve">How do her conclusions differ from </w:t>
      </w:r>
      <w:proofErr w:type="spellStart"/>
      <w:r>
        <w:t>Bales’s</w:t>
      </w:r>
      <w:proofErr w:type="spellEnd"/>
      <w:r>
        <w:t xml:space="preserve"> assertions in the book </w:t>
      </w:r>
      <w:r w:rsidRPr="00B71C2B">
        <w:rPr>
          <w:i/>
        </w:rPr>
        <w:t>Disposable People</w:t>
      </w:r>
      <w:r>
        <w:t>?</w:t>
      </w:r>
    </w:p>
    <w:p w:rsidR="00B71C2B" w:rsidRDefault="00B71C2B" w:rsidP="00B71C2B">
      <w:pPr>
        <w:pStyle w:val="ListParagraph"/>
      </w:pPr>
    </w:p>
    <w:p w:rsidR="00CF4DC3" w:rsidRDefault="00CF4DC3" w:rsidP="00B71C2B">
      <w:pPr>
        <w:pStyle w:val="ListParagraph"/>
        <w:numPr>
          <w:ilvl w:val="0"/>
          <w:numId w:val="1"/>
        </w:numPr>
      </w:pPr>
      <w:r>
        <w:t xml:space="preserve">Are her conclusions similar or different from Agustin’s arguments in the book </w:t>
      </w:r>
      <w:r w:rsidRPr="00B71C2B">
        <w:rPr>
          <w:i/>
        </w:rPr>
        <w:t>Sex at the Margins</w:t>
      </w:r>
      <w:r>
        <w:t>?</w:t>
      </w:r>
    </w:p>
    <w:sectPr w:rsidR="00CF4DC3" w:rsidSect="00E7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566"/>
    <w:multiLevelType w:val="hybridMultilevel"/>
    <w:tmpl w:val="F59E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F4DC3"/>
    <w:rsid w:val="00B71C2B"/>
    <w:rsid w:val="00CF4DC3"/>
    <w:rsid w:val="00E7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2009-09-25T13:17:00Z</dcterms:created>
  <dcterms:modified xsi:type="dcterms:W3CDTF">2009-09-25T13:40:00Z</dcterms:modified>
</cp:coreProperties>
</file>