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5CD" w:rsidRDefault="00D75769">
      <w:r>
        <w:rPr>
          <w:noProof/>
        </w:rPr>
        <w:drawing>
          <wp:inline distT="0" distB="0" distL="0" distR="0" wp14:anchorId="397CA44A" wp14:editId="00CDE887">
            <wp:extent cx="6698458" cy="72485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7372" t="11111" r="68590" b="19522"/>
                    <a:stretch/>
                  </pic:blipFill>
                  <pic:spPr bwMode="auto">
                    <a:xfrm>
                      <a:off x="0" y="0"/>
                      <a:ext cx="6700903" cy="7251171"/>
                    </a:xfrm>
                    <a:prstGeom prst="rect">
                      <a:avLst/>
                    </a:prstGeom>
                    <a:ln>
                      <a:noFill/>
                    </a:ln>
                    <a:extLst>
                      <a:ext uri="{53640926-AAD7-44D8-BBD7-CCE9431645EC}">
                        <a14:shadowObscured xmlns:a14="http://schemas.microsoft.com/office/drawing/2010/main"/>
                      </a:ext>
                    </a:extLst>
                  </pic:spPr>
                </pic:pic>
              </a:graphicData>
            </a:graphic>
          </wp:inline>
        </w:drawing>
      </w:r>
    </w:p>
    <w:p w:rsidR="00D75769" w:rsidRDefault="00D75769"/>
    <w:p w:rsidR="00D75769" w:rsidRDefault="00D75769"/>
    <w:p w:rsidR="00D75769" w:rsidRDefault="00D75769">
      <w:r>
        <w:br w:type="page"/>
      </w:r>
    </w:p>
    <w:p w:rsidR="00D75769" w:rsidRPr="005479A1" w:rsidRDefault="00D75769" w:rsidP="00D75769">
      <w:pPr>
        <w:rPr>
          <w:color w:val="000000"/>
          <w:sz w:val="28"/>
          <w:szCs w:val="28"/>
        </w:rPr>
      </w:pPr>
      <w:r w:rsidRPr="005479A1">
        <w:rPr>
          <w:b/>
          <w:bCs/>
          <w:color w:val="000000"/>
          <w:sz w:val="28"/>
          <w:szCs w:val="28"/>
        </w:rPr>
        <w:lastRenderedPageBreak/>
        <w:t xml:space="preserve">New Motion: </w:t>
      </w:r>
      <w:r w:rsidRPr="005479A1">
        <w:rPr>
          <w:color w:val="000000"/>
          <w:sz w:val="28"/>
          <w:szCs w:val="28"/>
        </w:rPr>
        <w:t> To allow students in all dual degree programs to march with their graduating class even if their final grades from their second program are not yet available (that is, if final grades for their program become available only after our commencement date) but without being granted their degree.</w:t>
      </w:r>
    </w:p>
    <w:p w:rsidR="00D75769" w:rsidRPr="005479A1" w:rsidRDefault="00D75769" w:rsidP="00D75769">
      <w:pPr>
        <w:rPr>
          <w:color w:val="000000"/>
          <w:sz w:val="28"/>
          <w:szCs w:val="28"/>
        </w:rPr>
      </w:pPr>
      <w:r w:rsidRPr="005479A1">
        <w:rPr>
          <w:color w:val="000000"/>
          <w:sz w:val="28"/>
          <w:szCs w:val="28"/>
        </w:rPr>
        <w:t>If a participating student has not yet completed all Gettysburg College requirements, then in order to march the student would need to submit fall grades and mid-term spring grades to show their good standing in their program and satisfactory progress towards meeting Gettysburg College requirements.  Students who have completed all Gettysburg College requirements but are choosing to delay their graduation date may march without receiving a degree.</w:t>
      </w:r>
    </w:p>
    <w:p w:rsidR="00D75769" w:rsidRPr="005479A1" w:rsidRDefault="00D75769" w:rsidP="00D75769">
      <w:pPr>
        <w:rPr>
          <w:color w:val="000000"/>
          <w:sz w:val="28"/>
          <w:szCs w:val="28"/>
        </w:rPr>
      </w:pPr>
      <w:r w:rsidRPr="005479A1">
        <w:rPr>
          <w:color w:val="000000"/>
          <w:sz w:val="28"/>
          <w:szCs w:val="28"/>
        </w:rPr>
        <w:t> </w:t>
      </w:r>
    </w:p>
    <w:p w:rsidR="00D75769" w:rsidRPr="005479A1" w:rsidRDefault="00D75769" w:rsidP="00D75769">
      <w:pPr>
        <w:rPr>
          <w:color w:val="000000"/>
          <w:sz w:val="28"/>
          <w:szCs w:val="28"/>
        </w:rPr>
      </w:pPr>
      <w:r w:rsidRPr="005479A1">
        <w:rPr>
          <w:b/>
          <w:bCs/>
          <w:color w:val="000000"/>
          <w:sz w:val="28"/>
          <w:szCs w:val="28"/>
        </w:rPr>
        <w:t>Rationale/Explanations:</w:t>
      </w:r>
      <w:r w:rsidR="00130744" w:rsidRPr="005479A1">
        <w:rPr>
          <w:color w:val="000000"/>
          <w:sz w:val="28"/>
          <w:szCs w:val="28"/>
        </w:rPr>
        <w:t>  The C</w:t>
      </w:r>
      <w:r w:rsidRPr="005479A1">
        <w:rPr>
          <w:color w:val="000000"/>
          <w:sz w:val="28"/>
          <w:szCs w:val="28"/>
        </w:rPr>
        <w:t>ollege has several articulation agreements with other institutions which allow students to transfer to the second school to pursue a second degree.  These students typically transfer after their junior year, e.g., 3-2, 3-3, 3-4, but there is also the possibility to transfer after their senior year, e.g., 4-2.  Both degrees are completed via the articulation agreements which allow transfer of courses between the two schools, so some of the Gettysburg College requirements are met by courses at the partner institution, and both degrees are awarded at the end of the full program.  The previous motion which was passed in October 2009 allowed students of the listed programs to march with their class at graduation without receiving a degree even if all of the requirements were not met as long as the student was making good progress.  The wording of the motion mentioned specific programs, leaving out some and mentioning another which no longer exists.  The current motion is intended to clarify the legislation to allow current and future students in these types of dual-degree programs to have the same opportunity.</w:t>
      </w:r>
    </w:p>
    <w:p w:rsidR="00D75769" w:rsidRPr="005479A1" w:rsidRDefault="00D75769" w:rsidP="00D75769">
      <w:pPr>
        <w:rPr>
          <w:color w:val="000000"/>
          <w:sz w:val="28"/>
          <w:szCs w:val="28"/>
        </w:rPr>
      </w:pPr>
      <w:r w:rsidRPr="005479A1">
        <w:rPr>
          <w:color w:val="000000"/>
          <w:sz w:val="28"/>
          <w:szCs w:val="28"/>
        </w:rPr>
        <w:t> </w:t>
      </w:r>
    </w:p>
    <w:p w:rsidR="00D75769" w:rsidRDefault="00D75769" w:rsidP="00D75769">
      <w:pPr>
        <w:rPr>
          <w:sz w:val="28"/>
          <w:szCs w:val="28"/>
        </w:rPr>
      </w:pPr>
    </w:p>
    <w:p w:rsidR="00D47A9D" w:rsidRPr="005479A1" w:rsidRDefault="00D47A9D" w:rsidP="00D75769">
      <w:pPr>
        <w:rPr>
          <w:sz w:val="28"/>
          <w:szCs w:val="28"/>
        </w:rPr>
      </w:pPr>
      <w:bookmarkStart w:id="0" w:name="_GoBack"/>
      <w:bookmarkEnd w:id="0"/>
    </w:p>
    <w:p w:rsidR="00D75769" w:rsidRPr="005479A1" w:rsidRDefault="00D75769" w:rsidP="00D75769">
      <w:pPr>
        <w:rPr>
          <w:color w:val="000000"/>
          <w:sz w:val="28"/>
          <w:szCs w:val="28"/>
        </w:rPr>
      </w:pPr>
      <w:r w:rsidRPr="005479A1">
        <w:rPr>
          <w:b/>
          <w:bCs/>
          <w:color w:val="000000"/>
          <w:sz w:val="28"/>
          <w:szCs w:val="28"/>
        </w:rPr>
        <w:lastRenderedPageBreak/>
        <w:t xml:space="preserve">Original motion passed October 2009: </w:t>
      </w:r>
      <w:r w:rsidRPr="005479A1">
        <w:rPr>
          <w:color w:val="000000"/>
          <w:sz w:val="28"/>
          <w:szCs w:val="28"/>
        </w:rPr>
        <w:t xml:space="preserve"> To allow students in </w:t>
      </w:r>
      <w:r w:rsidRPr="005479A1">
        <w:rPr>
          <w:color w:val="000000"/>
          <w:sz w:val="28"/>
          <w:szCs w:val="28"/>
          <w:highlight w:val="yellow"/>
        </w:rPr>
        <w:t>various</w:t>
      </w:r>
      <w:r w:rsidRPr="005479A1">
        <w:rPr>
          <w:color w:val="000000"/>
          <w:sz w:val="28"/>
          <w:szCs w:val="28"/>
        </w:rPr>
        <w:t xml:space="preserve"> dual degree </w:t>
      </w:r>
      <w:r w:rsidRPr="005479A1">
        <w:rPr>
          <w:color w:val="000000"/>
          <w:sz w:val="28"/>
          <w:szCs w:val="28"/>
          <w:highlight w:val="yellow"/>
        </w:rPr>
        <w:t>(3-1,3-2,or 3-4)</w:t>
      </w:r>
      <w:r w:rsidRPr="005479A1">
        <w:rPr>
          <w:color w:val="000000"/>
          <w:sz w:val="28"/>
          <w:szCs w:val="28"/>
        </w:rPr>
        <w:t xml:space="preserve"> programs to march with their graduating class even if their final grades from their second program are not yet available (that is, if final grades for their program become available only after our commencement date) but without being granted their degree.</w:t>
      </w:r>
    </w:p>
    <w:p w:rsidR="00D75769" w:rsidRPr="005479A1" w:rsidRDefault="00D75769" w:rsidP="00D75769">
      <w:pPr>
        <w:rPr>
          <w:color w:val="000000"/>
          <w:sz w:val="28"/>
          <w:szCs w:val="28"/>
        </w:rPr>
      </w:pPr>
      <w:r w:rsidRPr="005479A1">
        <w:rPr>
          <w:color w:val="000000"/>
          <w:sz w:val="28"/>
          <w:szCs w:val="28"/>
        </w:rPr>
        <w:t> </w:t>
      </w:r>
    </w:p>
    <w:p w:rsidR="00D75769" w:rsidRPr="005479A1" w:rsidRDefault="00D75769" w:rsidP="00D75769">
      <w:pPr>
        <w:rPr>
          <w:color w:val="000000"/>
          <w:sz w:val="28"/>
          <w:szCs w:val="28"/>
        </w:rPr>
      </w:pPr>
      <w:r w:rsidRPr="005479A1">
        <w:rPr>
          <w:color w:val="000000"/>
          <w:sz w:val="28"/>
          <w:szCs w:val="28"/>
          <w:highlight w:val="yellow"/>
        </w:rPr>
        <w:t>To march with their class, these students</w:t>
      </w:r>
      <w:r w:rsidRPr="005479A1">
        <w:rPr>
          <w:color w:val="000000"/>
          <w:sz w:val="28"/>
          <w:szCs w:val="28"/>
        </w:rPr>
        <w:t xml:space="preserve"> would need to submit fall grades and mid-term spring grades to show their good standing in their program, and satisfactory progress towards meeting </w:t>
      </w:r>
      <w:r w:rsidRPr="005479A1">
        <w:rPr>
          <w:color w:val="000000"/>
          <w:sz w:val="28"/>
          <w:szCs w:val="28"/>
          <w:highlight w:val="yellow"/>
        </w:rPr>
        <w:t>our agreed upon requirements within that first year at the second institution.</w:t>
      </w:r>
      <w:r w:rsidRPr="005479A1">
        <w:rPr>
          <w:color w:val="000000"/>
          <w:sz w:val="28"/>
          <w:szCs w:val="28"/>
        </w:rPr>
        <w:t xml:space="preserve">  </w:t>
      </w:r>
      <w:r w:rsidRPr="005479A1">
        <w:rPr>
          <w:color w:val="000000"/>
          <w:sz w:val="28"/>
          <w:szCs w:val="28"/>
          <w:highlight w:val="yellow"/>
        </w:rPr>
        <w:t>As articulated in our various agreements, these requirements are such that if successfully completed a student will have earned their degree at our institution.</w:t>
      </w:r>
      <w:r w:rsidRPr="005479A1">
        <w:rPr>
          <w:color w:val="000000"/>
          <w:sz w:val="28"/>
          <w:szCs w:val="28"/>
        </w:rPr>
        <w:t xml:space="preserve">  </w:t>
      </w:r>
    </w:p>
    <w:p w:rsidR="00D75769" w:rsidRDefault="00D75769"/>
    <w:p w:rsidR="00BA6C48" w:rsidRDefault="00BA6C48"/>
    <w:p w:rsidR="00BA6C48" w:rsidRPr="005479A1" w:rsidRDefault="00BA6C48" w:rsidP="00BA6C48">
      <w:pPr>
        <w:rPr>
          <w:color w:val="000000"/>
          <w:sz w:val="28"/>
          <w:szCs w:val="28"/>
        </w:rPr>
      </w:pPr>
      <w:r w:rsidRPr="005479A1">
        <w:rPr>
          <w:b/>
          <w:bCs/>
          <w:color w:val="000000"/>
          <w:sz w:val="28"/>
          <w:szCs w:val="28"/>
        </w:rPr>
        <w:t xml:space="preserve">New Motion: </w:t>
      </w:r>
      <w:r w:rsidRPr="005479A1">
        <w:rPr>
          <w:color w:val="000000"/>
          <w:sz w:val="28"/>
          <w:szCs w:val="28"/>
        </w:rPr>
        <w:t xml:space="preserve"> To allow students in </w:t>
      </w:r>
      <w:r w:rsidRPr="00BA6C48">
        <w:rPr>
          <w:color w:val="000000"/>
          <w:sz w:val="28"/>
          <w:szCs w:val="28"/>
          <w:highlight w:val="yellow"/>
        </w:rPr>
        <w:t>all</w:t>
      </w:r>
      <w:r w:rsidRPr="005479A1">
        <w:rPr>
          <w:color w:val="000000"/>
          <w:sz w:val="28"/>
          <w:szCs w:val="28"/>
        </w:rPr>
        <w:t xml:space="preserve"> dual degree programs to march with their graduating class even if their final grades from their second program are not yet available (that is, if final grades for their program become available only after our commencement date) but without being granted their degree.</w:t>
      </w:r>
    </w:p>
    <w:p w:rsidR="00BA6C48" w:rsidRPr="005479A1" w:rsidRDefault="00BA6C48" w:rsidP="00BA6C48">
      <w:pPr>
        <w:rPr>
          <w:color w:val="000000"/>
          <w:sz w:val="28"/>
          <w:szCs w:val="28"/>
        </w:rPr>
      </w:pPr>
      <w:r w:rsidRPr="005479A1">
        <w:rPr>
          <w:color w:val="000000"/>
          <w:sz w:val="28"/>
          <w:szCs w:val="28"/>
        </w:rPr>
        <w:t> </w:t>
      </w:r>
    </w:p>
    <w:p w:rsidR="00BA6C48" w:rsidRDefault="00BA6C48" w:rsidP="00BA6C48">
      <w:pPr>
        <w:rPr>
          <w:color w:val="000000"/>
          <w:sz w:val="28"/>
          <w:szCs w:val="28"/>
        </w:rPr>
      </w:pPr>
      <w:r w:rsidRPr="00BA6C48">
        <w:rPr>
          <w:color w:val="000000"/>
          <w:sz w:val="28"/>
          <w:szCs w:val="28"/>
          <w:highlight w:val="yellow"/>
        </w:rPr>
        <w:t>If a participating student has not yet completed all Gettysburg College requirements, then in order to march the student</w:t>
      </w:r>
      <w:r w:rsidRPr="005479A1">
        <w:rPr>
          <w:color w:val="000000"/>
          <w:sz w:val="28"/>
          <w:szCs w:val="28"/>
        </w:rPr>
        <w:t xml:space="preserve"> would need to submit fall grades and mid-term spring grades to show their good standing in their program and satisfactory progress towards meeting </w:t>
      </w:r>
      <w:r w:rsidRPr="00BA6C48">
        <w:rPr>
          <w:color w:val="000000"/>
          <w:sz w:val="28"/>
          <w:szCs w:val="28"/>
          <w:highlight w:val="yellow"/>
        </w:rPr>
        <w:t>Gettysburg College requirements.  Students who have completed all Gettysburg College requirements but are choosing to delay their graduation date may march without receiving a degree.</w:t>
      </w:r>
    </w:p>
    <w:p w:rsidR="00860A93" w:rsidRPr="005479A1" w:rsidRDefault="00860A93" w:rsidP="00BA6C48">
      <w:pPr>
        <w:rPr>
          <w:color w:val="000000"/>
          <w:sz w:val="28"/>
          <w:szCs w:val="28"/>
        </w:rPr>
      </w:pPr>
    </w:p>
    <w:p w:rsidR="00BA6C48" w:rsidRDefault="00BA6C48"/>
    <w:sectPr w:rsidR="00BA6C48" w:rsidSect="005479A1">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769"/>
    <w:rsid w:val="00130744"/>
    <w:rsid w:val="002730FD"/>
    <w:rsid w:val="005479A1"/>
    <w:rsid w:val="00795DB2"/>
    <w:rsid w:val="00860A93"/>
    <w:rsid w:val="00BA6C48"/>
    <w:rsid w:val="00CB528E"/>
    <w:rsid w:val="00D47A9D"/>
    <w:rsid w:val="00D75769"/>
    <w:rsid w:val="00E87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7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7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42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Gettysburg College</Company>
  <LinksUpToDate>false</LinksUpToDate>
  <CharactersWithSpaces>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dc:creator>
  <cp:lastModifiedBy>Bret</cp:lastModifiedBy>
  <cp:revision>10</cp:revision>
  <dcterms:created xsi:type="dcterms:W3CDTF">2017-03-21T17:44:00Z</dcterms:created>
  <dcterms:modified xsi:type="dcterms:W3CDTF">2017-03-21T18:32:00Z</dcterms:modified>
</cp:coreProperties>
</file>